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40EBF" w14:textId="1A3AB3E1" w:rsidR="002F5EF5" w:rsidRPr="00AE3592" w:rsidRDefault="002F5EF5" w:rsidP="002F5EF5">
      <w:pPr>
        <w:rPr>
          <w:rFonts w:ascii="Comic Sans MS" w:hAnsi="Comic Sans MS"/>
          <w:b/>
          <w:bCs/>
          <w:sz w:val="20"/>
          <w:szCs w:val="20"/>
        </w:rPr>
      </w:pPr>
      <w:proofErr w:type="spellStart"/>
      <w:r w:rsidRPr="00AE3592">
        <w:rPr>
          <w:rFonts w:ascii="Comic Sans MS" w:hAnsi="Comic Sans MS"/>
          <w:b/>
          <w:bCs/>
          <w:sz w:val="20"/>
          <w:szCs w:val="20"/>
        </w:rPr>
        <w:t>Zunyite</w:t>
      </w:r>
      <w:proofErr w:type="spellEnd"/>
      <w:r w:rsidRPr="00AE3592">
        <w:rPr>
          <w:rFonts w:ascii="Comic Sans MS" w:hAnsi="Comic Sans MS"/>
          <w:b/>
          <w:bCs/>
          <w:sz w:val="20"/>
          <w:szCs w:val="20"/>
        </w:rPr>
        <w:t xml:space="preserve"> uit Iran</w:t>
      </w:r>
    </w:p>
    <w:p w14:paraId="6F1B978E" w14:textId="77777777" w:rsidR="002F5EF5" w:rsidRPr="00AE3592" w:rsidRDefault="002F5EF5" w:rsidP="002F5EF5">
      <w:pPr>
        <w:rPr>
          <w:rFonts w:ascii="Comic Sans MS" w:hAnsi="Comic Sans MS"/>
          <w:sz w:val="18"/>
          <w:szCs w:val="18"/>
        </w:rPr>
      </w:pPr>
      <w:r w:rsidRPr="00AE3592">
        <w:rPr>
          <w:rFonts w:ascii="Comic Sans MS" w:hAnsi="Comic Sans MS"/>
          <w:sz w:val="18"/>
          <w:szCs w:val="18"/>
        </w:rPr>
        <w:t>Deze steentjes uit Iran zien eruit als kleine, 3-zijdige piramides. Ze hebben een buitenaardse energie bij zich. Ze dragen een energieveld bij zich van; ‘tussen de sterren gelegen’. Dit steentje is een ‘</w:t>
      </w:r>
      <w:proofErr w:type="spellStart"/>
      <w:r w:rsidRPr="00AE3592">
        <w:rPr>
          <w:rFonts w:ascii="Comic Sans MS" w:hAnsi="Comic Sans MS"/>
          <w:sz w:val="18"/>
          <w:szCs w:val="18"/>
        </w:rPr>
        <w:t>traveler</w:t>
      </w:r>
      <w:proofErr w:type="spellEnd"/>
      <w:r w:rsidRPr="00AE3592">
        <w:rPr>
          <w:rFonts w:ascii="Comic Sans MS" w:hAnsi="Comic Sans MS"/>
          <w:sz w:val="18"/>
          <w:szCs w:val="18"/>
        </w:rPr>
        <w:t xml:space="preserve">’, ofwel een reizigerskristal. Het veld dat </w:t>
      </w:r>
      <w:proofErr w:type="spellStart"/>
      <w:r w:rsidRPr="00AE3592">
        <w:rPr>
          <w:rFonts w:ascii="Comic Sans MS" w:hAnsi="Comic Sans MS"/>
          <w:sz w:val="18"/>
          <w:szCs w:val="18"/>
        </w:rPr>
        <w:t>Zunyite</w:t>
      </w:r>
      <w:proofErr w:type="spellEnd"/>
      <w:r w:rsidRPr="00AE3592">
        <w:rPr>
          <w:rFonts w:ascii="Comic Sans MS" w:hAnsi="Comic Sans MS"/>
          <w:sz w:val="18"/>
          <w:szCs w:val="18"/>
        </w:rPr>
        <w:t xml:space="preserve"> uitstraalt is als een draaiende torus waarmee je buiten de tijd kunt reizen. Dit zal voor ons in de toekomst een natuurlijke staat van leven worden. Dit minuscule kristalletje laat witte, lange, buitenaardse wezens zien die verschillend zijn in lengte. Ze laten voelen dat we onze wervelkolom dienen uit te rekken, onze ruggengraat, waar ons kanaal zich bevindt, weer recht strekken en ons hoofd en onze nek weer rechtop te zetten. Dit is belangrijk als we ons meer willen uitlijnen met onze oorsprongsenergie en om de verbinding met deze energie weer sterker te maken. </w:t>
      </w:r>
      <w:proofErr w:type="spellStart"/>
      <w:r w:rsidRPr="00AE3592">
        <w:rPr>
          <w:rFonts w:ascii="Comic Sans MS" w:hAnsi="Comic Sans MS"/>
          <w:sz w:val="18"/>
          <w:szCs w:val="18"/>
        </w:rPr>
        <w:t>Zunyite</w:t>
      </w:r>
      <w:proofErr w:type="spellEnd"/>
      <w:r w:rsidRPr="00AE3592">
        <w:rPr>
          <w:rFonts w:ascii="Comic Sans MS" w:hAnsi="Comic Sans MS"/>
          <w:sz w:val="18"/>
          <w:szCs w:val="18"/>
        </w:rPr>
        <w:t xml:space="preserve"> helpt ons voor te bereiden om ons lichtlichaam meer binnen te laten stromen. De energie van de steen zegt: ‘Ga stevig zijn, laat je niet meer uit je lood slaan, blijf rechtop in je centrum, in je as. In hogere beschavingen trainden we onszelf om onze ruggengraat soepel, schoon en recht te houden, waardoor ons kanaal mooi open bleef staan. Ook stevig staan in wie we zijn, in onze persona is erg belangrijk. Het uiterlijk van de steen is een driezijdige piramide welke met ons 12-strengig DNA te maken heeft. Ons oorspronkelijk DNA. Hoe dichter je bij jezelf komt, hoe meer uitdagingen er op je pad kunnen komen die je uit je lood kunnen halen. Echter, deze kun je steeds sneller herkennen en erkennen, zodat je jezelf steeds sneller kan herpakken. De steen laat een mooie woordspeling voelen: “Alles zal rechtkomen”. Deze steen werkt samen met onze andere delen/zelven, die ons energetisch palperen en ons lichaam weer kunnen helpen in balans te komen. Zij helpen ook om weer in onze oorspronkelijke staat te kunnen zijn. Wat wij nu Iran noemen, was het vroegere Mesopotamië, het vroegere </w:t>
      </w:r>
      <w:proofErr w:type="spellStart"/>
      <w:r w:rsidRPr="00AE3592">
        <w:rPr>
          <w:rFonts w:ascii="Comic Sans MS" w:hAnsi="Comic Sans MS"/>
          <w:sz w:val="18"/>
          <w:szCs w:val="18"/>
        </w:rPr>
        <w:t>Ur</w:t>
      </w:r>
      <w:proofErr w:type="spellEnd"/>
      <w:r w:rsidRPr="00AE3592">
        <w:rPr>
          <w:rFonts w:ascii="Comic Sans MS" w:hAnsi="Comic Sans MS"/>
          <w:sz w:val="18"/>
          <w:szCs w:val="18"/>
        </w:rPr>
        <w:t>. Een gebied waar zich meerdere vortexen, stellaire doorgangen en verbindingen bevonden en nog bevinden. Ook bevonden hier zich piramides. De eerste piramides bestonden uit 3-vlaks piramides. Die we nu kennen hebben 4 vlakken.</w:t>
      </w:r>
    </w:p>
    <w:p w14:paraId="25068AA6" w14:textId="77777777" w:rsidR="002F5EF5" w:rsidRPr="00AE3592" w:rsidRDefault="002F5EF5">
      <w:pPr>
        <w:rPr>
          <w:rFonts w:ascii="Comic Sans MS" w:hAnsi="Comic Sans MS"/>
        </w:rPr>
      </w:pPr>
    </w:p>
    <w:sectPr w:rsidR="002F5EF5" w:rsidRPr="00AE35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F5"/>
    <w:rsid w:val="002F5EF5"/>
    <w:rsid w:val="00AE35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F1F0F2"/>
  <w15:chartTrackingRefBased/>
  <w15:docId w15:val="{5D66CFC2-76DA-284F-A460-76D2A4AE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5EF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1844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2022-05-20T11:46:00Z</dcterms:created>
  <dcterms:modified xsi:type="dcterms:W3CDTF">2022-05-20T11:48:00Z</dcterms:modified>
</cp:coreProperties>
</file>