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F62A5" w14:textId="77777777" w:rsidR="00464EDC" w:rsidRPr="00464EDC" w:rsidRDefault="00464EDC" w:rsidP="00464EDC">
      <w:pPr>
        <w:rPr>
          <w:rFonts w:ascii="Comic Sans MS" w:hAnsi="Comic Sans MS" w:cs="Calibri"/>
          <w:b/>
          <w:bCs/>
          <w:sz w:val="21"/>
          <w:szCs w:val="21"/>
        </w:rPr>
      </w:pPr>
      <w:proofErr w:type="spellStart"/>
      <w:r w:rsidRPr="00464EDC">
        <w:rPr>
          <w:rFonts w:ascii="Comic Sans MS" w:hAnsi="Comic Sans MS" w:cs="Calibri"/>
          <w:b/>
          <w:bCs/>
          <w:sz w:val="21"/>
          <w:szCs w:val="21"/>
        </w:rPr>
        <w:t>Väyryneniet</w:t>
      </w:r>
      <w:proofErr w:type="spellEnd"/>
      <w:r w:rsidRPr="00464EDC">
        <w:rPr>
          <w:rFonts w:ascii="Comic Sans MS" w:hAnsi="Comic Sans MS" w:cs="Calibri"/>
          <w:b/>
          <w:bCs/>
          <w:sz w:val="21"/>
          <w:szCs w:val="21"/>
        </w:rPr>
        <w:t xml:space="preserve"> van </w:t>
      </w:r>
      <w:proofErr w:type="spellStart"/>
      <w:r w:rsidRPr="00464EDC">
        <w:rPr>
          <w:rFonts w:ascii="Comic Sans MS" w:hAnsi="Comic Sans MS" w:cs="Calibri"/>
          <w:b/>
          <w:bCs/>
          <w:sz w:val="21"/>
          <w:szCs w:val="21"/>
        </w:rPr>
        <w:t>Shengus</w:t>
      </w:r>
      <w:proofErr w:type="spellEnd"/>
      <w:r w:rsidRPr="00464EDC">
        <w:rPr>
          <w:rFonts w:ascii="Comic Sans MS" w:hAnsi="Comic Sans MS" w:cs="Calibri"/>
          <w:b/>
          <w:bCs/>
          <w:sz w:val="21"/>
          <w:szCs w:val="21"/>
        </w:rPr>
        <w:t xml:space="preserve">, </w:t>
      </w:r>
      <w:proofErr w:type="spellStart"/>
      <w:r w:rsidRPr="00464EDC">
        <w:rPr>
          <w:rFonts w:ascii="Comic Sans MS" w:hAnsi="Comic Sans MS" w:cs="Calibri"/>
          <w:b/>
          <w:bCs/>
          <w:sz w:val="21"/>
          <w:szCs w:val="21"/>
        </w:rPr>
        <w:t>Roudu</w:t>
      </w:r>
      <w:proofErr w:type="spellEnd"/>
      <w:r w:rsidRPr="00464EDC">
        <w:rPr>
          <w:rFonts w:ascii="Comic Sans MS" w:hAnsi="Comic Sans MS" w:cs="Calibri"/>
          <w:b/>
          <w:bCs/>
          <w:sz w:val="21"/>
          <w:szCs w:val="21"/>
        </w:rPr>
        <w:t xml:space="preserve"> District, </w:t>
      </w:r>
      <w:proofErr w:type="spellStart"/>
      <w:r w:rsidRPr="00464EDC">
        <w:rPr>
          <w:rFonts w:ascii="Comic Sans MS" w:hAnsi="Comic Sans MS" w:cs="Calibri"/>
          <w:b/>
          <w:bCs/>
          <w:sz w:val="21"/>
          <w:szCs w:val="21"/>
        </w:rPr>
        <w:t>Gilgit-Baltistan</w:t>
      </w:r>
      <w:proofErr w:type="spellEnd"/>
      <w:r w:rsidRPr="00464EDC">
        <w:rPr>
          <w:rFonts w:ascii="Comic Sans MS" w:hAnsi="Comic Sans MS" w:cs="Calibri"/>
          <w:b/>
          <w:bCs/>
          <w:sz w:val="21"/>
          <w:szCs w:val="21"/>
        </w:rPr>
        <w:t>, Pakistan</w:t>
      </w:r>
    </w:p>
    <w:p w14:paraId="08D7F656" w14:textId="77777777" w:rsidR="00464EDC" w:rsidRPr="00464EDC" w:rsidRDefault="00464EDC" w:rsidP="00464EDC">
      <w:pPr>
        <w:rPr>
          <w:rFonts w:ascii="Comic Sans MS" w:hAnsi="Comic Sans MS" w:cs="Calibri"/>
          <w:sz w:val="18"/>
          <w:szCs w:val="18"/>
        </w:rPr>
      </w:pPr>
      <w:r w:rsidRPr="00464EDC">
        <w:rPr>
          <w:rFonts w:ascii="Comic Sans MS" w:hAnsi="Comic Sans MS" w:cs="Calibri"/>
          <w:sz w:val="18"/>
          <w:szCs w:val="18"/>
        </w:rPr>
        <w:t xml:space="preserve">Dit zeer krachtige, kleine, zeer hoge vibratie kristalletje is net als </w:t>
      </w:r>
      <w:proofErr w:type="spellStart"/>
      <w:r w:rsidRPr="00464EDC">
        <w:rPr>
          <w:rFonts w:ascii="Comic Sans MS" w:hAnsi="Comic Sans MS" w:cs="Calibri"/>
          <w:sz w:val="18"/>
          <w:szCs w:val="18"/>
        </w:rPr>
        <w:t>Jeremejeviet</w:t>
      </w:r>
      <w:proofErr w:type="spellEnd"/>
      <w:r w:rsidRPr="00464EDC">
        <w:rPr>
          <w:rFonts w:ascii="Comic Sans MS" w:hAnsi="Comic Sans MS" w:cs="Calibri"/>
          <w:sz w:val="18"/>
          <w:szCs w:val="18"/>
        </w:rPr>
        <w:t xml:space="preserve"> zeer zeldzaam en uniek in trilling. Het kristalletje is verbonden met het element vuur. Het kosmische vuur, Agni, Vuurdraken, maar ook met het element wind. Dit vuur verbrandt in een sneltreinvaart alles wat je hoogste goed niet meer dient, waar je klaar mee bent, wat je ervan weerhoudt naar het licht te gaan en je te verenigen met je hogere, kosmische delen. Het kristalletje bestaat uit gestold, kosmisch Drakenvuur. De naam Agni betekend vuur in het Sanskriet. Agni de Vedische God van het vuur werd zo’n 5000 jaar geleden in India aanbeden. Agni werd beschouwd als bron van het spirituele licht, levenskracht en onsterfelijkheid. Agnitiet stimuleert de vloeibare kristallen matrix van ons lichaam en helpt het lichaam te resoneren in totale eenheid. Dit vergroot kwaliteiten zoals intuïtie, heling en wilskracht. Het maakt je bewuster van je doel op aarde en vergroot je bewustzijn. Deze steen maakt je gevoeliger voor de energie van kristallen, ook voor deze zich in de aarde bevinden. Voor hen die met de “Planetary Crystal Grid of Light” werken zouden dit kristalletje mogen gebruiken, omdat deze ons hogere lichtlichaam harmoniseert en doet ontwaken. Deze helpt om het spirituele licht in je lichaam te aarden en de goddelijke blauwdruk van “heelheid’ in het fysieke lichaam te activeren. Fysiek werkt </w:t>
      </w:r>
      <w:proofErr w:type="spellStart"/>
      <w:r w:rsidRPr="00464EDC">
        <w:rPr>
          <w:rFonts w:ascii="Comic Sans MS" w:hAnsi="Comic Sans MS" w:cs="Calibri"/>
          <w:sz w:val="18"/>
          <w:szCs w:val="18"/>
        </w:rPr>
        <w:t>Väyryneniet</w:t>
      </w:r>
      <w:proofErr w:type="spellEnd"/>
      <w:r w:rsidRPr="00464EDC">
        <w:rPr>
          <w:rFonts w:ascii="Comic Sans MS" w:hAnsi="Comic Sans MS" w:cs="Calibri"/>
          <w:sz w:val="18"/>
          <w:szCs w:val="18"/>
        </w:rPr>
        <w:t xml:space="preserve"> scheppend. Draken zijn archetypen, maar worden ook gezien als heilige, engelachtige wezens die kosmisch vuur in zich dragen. Vuurdraken zijn verbonden met de zuidelijke windrichting en staan voor het volgen van je passie en het najagen van je dromen. Draken verbranden en ruimen niet alleen op, maar creëren ook weer. Dit kristalletje verwarmt en brengt wat afgestorven is geweest weer tot leven. Drakenenergie opent, brengt nieuw leven, wakkert het vuur en de passie weer aan. Kosmisch brengt deze vernieuwing, wat een heel natuurlijk proces is in de evolutie. Nieuw hoort bij het element tijd. Buiten de tijd bestaat er geen oud en nieuw en is er alleen het Nu. Deze beschermende Drakenenergie ondersteunt, geeft daadkracht, helpt angsten onder ogen te komen en alles wat je niet meer dient te transformeren. Het kosmische vuur wat dit kristalletje vertegenwoordigt, helpt je om je volledig potentieel met al je zielsdelen te openen. Zo kun je vanuit je multidimensionale en volledige potentieel gaan leven om alle heldere vermogens, kosmische kennis en genezende gaven op DNA- en galactisch niveau te activeren, je bewustzijn en innerlijke Kracht te vergroten en universele liefde te zijn en te leven.</w:t>
      </w:r>
    </w:p>
    <w:p w14:paraId="1DE69D3F" w14:textId="074E99ED" w:rsidR="00F72626" w:rsidRDefault="00F72626">
      <w:pPr>
        <w:rPr>
          <w:sz w:val="18"/>
          <w:szCs w:val="18"/>
        </w:rPr>
      </w:pPr>
    </w:p>
    <w:p w14:paraId="0F116E5A" w14:textId="77777777" w:rsidR="00464EDC" w:rsidRPr="00464EDC" w:rsidRDefault="00464EDC" w:rsidP="00464EDC">
      <w:pPr>
        <w:rPr>
          <w:rFonts w:ascii="Comic Sans MS" w:hAnsi="Comic Sans MS" w:cs="Calibri"/>
          <w:b/>
          <w:bCs/>
          <w:sz w:val="28"/>
          <w:szCs w:val="28"/>
        </w:rPr>
      </w:pPr>
      <w:proofErr w:type="spellStart"/>
      <w:r w:rsidRPr="00464EDC">
        <w:rPr>
          <w:rFonts w:ascii="Comic Sans MS" w:hAnsi="Comic Sans MS" w:cs="Calibri"/>
          <w:b/>
          <w:bCs/>
          <w:sz w:val="28"/>
          <w:szCs w:val="28"/>
        </w:rPr>
        <w:t>Väyryneniet</w:t>
      </w:r>
      <w:proofErr w:type="spellEnd"/>
      <w:r w:rsidRPr="00464EDC">
        <w:rPr>
          <w:rFonts w:ascii="Comic Sans MS" w:hAnsi="Comic Sans MS" w:cs="Calibri"/>
          <w:b/>
          <w:bCs/>
          <w:sz w:val="28"/>
          <w:szCs w:val="28"/>
        </w:rPr>
        <w:t xml:space="preserve"> van </w:t>
      </w:r>
      <w:proofErr w:type="spellStart"/>
      <w:r w:rsidRPr="00464EDC">
        <w:rPr>
          <w:rFonts w:ascii="Comic Sans MS" w:hAnsi="Comic Sans MS" w:cs="Calibri"/>
          <w:b/>
          <w:bCs/>
          <w:sz w:val="28"/>
          <w:szCs w:val="28"/>
        </w:rPr>
        <w:t>Shengus</w:t>
      </w:r>
      <w:proofErr w:type="spellEnd"/>
      <w:r w:rsidRPr="00464EDC">
        <w:rPr>
          <w:rFonts w:ascii="Comic Sans MS" w:hAnsi="Comic Sans MS" w:cs="Calibri"/>
          <w:b/>
          <w:bCs/>
          <w:sz w:val="28"/>
          <w:szCs w:val="28"/>
        </w:rPr>
        <w:t xml:space="preserve">, </w:t>
      </w:r>
      <w:proofErr w:type="spellStart"/>
      <w:r w:rsidRPr="00464EDC">
        <w:rPr>
          <w:rFonts w:ascii="Comic Sans MS" w:hAnsi="Comic Sans MS" w:cs="Calibri"/>
          <w:b/>
          <w:bCs/>
          <w:sz w:val="28"/>
          <w:szCs w:val="28"/>
        </w:rPr>
        <w:t>Roudu</w:t>
      </w:r>
      <w:proofErr w:type="spellEnd"/>
      <w:r w:rsidRPr="00464EDC">
        <w:rPr>
          <w:rFonts w:ascii="Comic Sans MS" w:hAnsi="Comic Sans MS" w:cs="Calibri"/>
          <w:b/>
          <w:bCs/>
          <w:sz w:val="28"/>
          <w:szCs w:val="28"/>
        </w:rPr>
        <w:t xml:space="preserve"> District, </w:t>
      </w:r>
      <w:proofErr w:type="spellStart"/>
      <w:r w:rsidRPr="00464EDC">
        <w:rPr>
          <w:rFonts w:ascii="Comic Sans MS" w:hAnsi="Comic Sans MS" w:cs="Calibri"/>
          <w:b/>
          <w:bCs/>
          <w:sz w:val="28"/>
          <w:szCs w:val="28"/>
        </w:rPr>
        <w:t>Gilgit-Baltistan</w:t>
      </w:r>
      <w:proofErr w:type="spellEnd"/>
      <w:r w:rsidRPr="00464EDC">
        <w:rPr>
          <w:rFonts w:ascii="Comic Sans MS" w:hAnsi="Comic Sans MS" w:cs="Calibri"/>
          <w:b/>
          <w:bCs/>
          <w:sz w:val="28"/>
          <w:szCs w:val="28"/>
        </w:rPr>
        <w:t>, Pakistan</w:t>
      </w:r>
    </w:p>
    <w:p w14:paraId="2AC335C2" w14:textId="77777777" w:rsidR="00464EDC" w:rsidRPr="00464EDC" w:rsidRDefault="00464EDC" w:rsidP="00464EDC">
      <w:pPr>
        <w:rPr>
          <w:rFonts w:ascii="Comic Sans MS" w:hAnsi="Comic Sans MS" w:cs="Calibri"/>
          <w:sz w:val="18"/>
          <w:szCs w:val="18"/>
        </w:rPr>
      </w:pPr>
      <w:r w:rsidRPr="00464EDC">
        <w:rPr>
          <w:rFonts w:ascii="Comic Sans MS" w:hAnsi="Comic Sans MS" w:cs="Calibri"/>
          <w:sz w:val="18"/>
          <w:szCs w:val="18"/>
        </w:rPr>
        <w:t xml:space="preserve">Dit zeer krachtige, kleine, zeer hoge vibratie kristalletje is net als </w:t>
      </w:r>
      <w:proofErr w:type="spellStart"/>
      <w:r w:rsidRPr="00464EDC">
        <w:rPr>
          <w:rFonts w:ascii="Comic Sans MS" w:hAnsi="Comic Sans MS" w:cs="Calibri"/>
          <w:sz w:val="18"/>
          <w:szCs w:val="18"/>
        </w:rPr>
        <w:t>Jeremejeviet</w:t>
      </w:r>
      <w:proofErr w:type="spellEnd"/>
      <w:r w:rsidRPr="00464EDC">
        <w:rPr>
          <w:rFonts w:ascii="Comic Sans MS" w:hAnsi="Comic Sans MS" w:cs="Calibri"/>
          <w:sz w:val="18"/>
          <w:szCs w:val="18"/>
        </w:rPr>
        <w:t xml:space="preserve"> zeer zeldzaam en uniek in trilling. Het kristalletje is verbonden met het element vuur. Het kosmische vuur, Agni, Vuurdraken, maar ook met het element wind. Dit vuur verbrandt in een sneltreinvaart alles wat je hoogste goed niet meer dient, waar je klaar mee bent, wat je ervan weerhoudt naar het licht te gaan en je te verenigen met je hogere, kosmische delen. Het kristalletje bestaat uit gestold, kosmisch Drakenvuur. De naam Agni betekend vuur in het Sanskriet. Agni de Vedische God van het vuur werd zo’n 5000 jaar geleden in India aanbeden. Agni werd beschouwd als bron van het spirituele licht, levenskracht en onsterfelijkheid. Agnitiet stimuleert de vloeibare kristallen matrix van ons lichaam en helpt het lichaam te resoneren in totale eenheid. Dit vergroot kwaliteiten zoals intuïtie, heling en wilskracht. Het maakt je bewuster van je doel op aarde en vergroot je bewustzijn. Deze steen maakt je gevoeliger voor de energie van kristallen, ook voor deze zich in de aarde bevinden. Voor hen die met de “Planetary Crystal Grid of Light” werken zouden dit kristalletje mogen gebruiken, omdat deze ons hogere lichtlichaam harmoniseert en doet ontwaken. Deze helpt om het spirituele licht in je lichaam te aarden en de goddelijke blauwdruk van “heelheid’ in het fysieke lichaam te activeren. Fysiek werkt </w:t>
      </w:r>
      <w:proofErr w:type="spellStart"/>
      <w:r w:rsidRPr="00464EDC">
        <w:rPr>
          <w:rFonts w:ascii="Comic Sans MS" w:hAnsi="Comic Sans MS" w:cs="Calibri"/>
          <w:sz w:val="18"/>
          <w:szCs w:val="18"/>
        </w:rPr>
        <w:t>Väyryneniet</w:t>
      </w:r>
      <w:proofErr w:type="spellEnd"/>
      <w:r w:rsidRPr="00464EDC">
        <w:rPr>
          <w:rFonts w:ascii="Comic Sans MS" w:hAnsi="Comic Sans MS" w:cs="Calibri"/>
          <w:sz w:val="18"/>
          <w:szCs w:val="18"/>
        </w:rPr>
        <w:t xml:space="preserve"> scheppend. Draken zijn archetypen, maar worden ook gezien als heilige, engelachtige wezens die kosmisch vuur in zich dragen. Vuurdraken zijn verbonden met de zuidelijke windrichting en staan voor het volgen van je passie en het najagen van je dromen. Draken verbranden en ruimen niet alleen op, maar creëren ook weer. Dit kristalletje verwarmt en brengt wat afgestorven is geweest weer tot leven. Drakenenergie opent, brengt nieuw leven, wakkert het vuur en de passie weer aan. Kosmisch brengt deze vernieuwing, wat een heel natuurlijk proces is in de evolutie. Nieuw hoort bij het element tijd. Buiten de tijd bestaat er geen oud en nieuw en is er alleen het Nu. Deze beschermende Drakenenergie ondersteunt, geeft daadkracht, helpt angsten onder ogen te komen en alles wat je niet meer dient te transformeren. Het kosmische vuur wat dit kristalletje vertegenwoordigt, helpt je om je volledig potentieel met al je zielsdelen te openen. Zo kun je vanuit je multidimensionale en volledige potentieel gaan leven om alle heldere vermogens, kosmische kennis en genezende gaven op DNA- en galactisch niveau te activeren, je bewustzijn en innerlijke Kracht te vergroten en universele liefde te zijn en te leven.</w:t>
      </w:r>
    </w:p>
    <w:p w14:paraId="1DF21CC2" w14:textId="77777777" w:rsidR="00464EDC" w:rsidRPr="00464EDC" w:rsidRDefault="00464EDC" w:rsidP="00464EDC">
      <w:pPr>
        <w:rPr>
          <w:sz w:val="18"/>
          <w:szCs w:val="18"/>
        </w:rPr>
      </w:pPr>
    </w:p>
    <w:p w14:paraId="6D73D078" w14:textId="77777777" w:rsidR="00464EDC" w:rsidRPr="00464EDC" w:rsidRDefault="00464EDC">
      <w:pPr>
        <w:rPr>
          <w:sz w:val="18"/>
          <w:szCs w:val="18"/>
        </w:rPr>
      </w:pPr>
    </w:p>
    <w:sectPr w:rsidR="00464EDC" w:rsidRPr="00464EDC"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DC"/>
    <w:rsid w:val="00464EDC"/>
    <w:rsid w:val="00D524A0"/>
    <w:rsid w:val="00F72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E1C7A2"/>
  <w15:chartTrackingRefBased/>
  <w15:docId w15:val="{3901F52C-06F9-8641-B20F-C63783F5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4ED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825</Words>
  <Characters>4540</Characters>
  <Application>Microsoft Office Word</Application>
  <DocSecurity>0</DocSecurity>
  <Lines>37</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2022-08-19T07:33:00Z</dcterms:created>
  <dcterms:modified xsi:type="dcterms:W3CDTF">2022-08-19T07:34:00Z</dcterms:modified>
</cp:coreProperties>
</file>