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AC5C" w14:textId="2CFF48D0" w:rsidR="00534F68" w:rsidRPr="0030769C" w:rsidRDefault="00E113C3">
      <w:pPr>
        <w:rPr>
          <w:rFonts w:ascii="Comic Sans MS" w:hAnsi="Comic Sans MS"/>
          <w:b/>
          <w:bCs/>
          <w:sz w:val="21"/>
          <w:szCs w:val="21"/>
        </w:rPr>
      </w:pPr>
      <w:proofErr w:type="spellStart"/>
      <w:r w:rsidRPr="0030769C">
        <w:rPr>
          <w:rFonts w:ascii="Comic Sans MS" w:hAnsi="Comic Sans MS"/>
          <w:b/>
          <w:bCs/>
          <w:sz w:val="21"/>
          <w:szCs w:val="21"/>
        </w:rPr>
        <w:t>Tektiet</w:t>
      </w:r>
      <w:proofErr w:type="spellEnd"/>
      <w:r w:rsidRPr="0030769C">
        <w:rPr>
          <w:rFonts w:ascii="Comic Sans MS" w:hAnsi="Comic Sans MS"/>
          <w:b/>
          <w:bCs/>
          <w:sz w:val="21"/>
          <w:szCs w:val="21"/>
        </w:rPr>
        <w:t xml:space="preserve"> uit Darwin (</w:t>
      </w:r>
      <w:proofErr w:type="spellStart"/>
      <w:r w:rsidR="00EB0EAB" w:rsidRPr="0030769C">
        <w:rPr>
          <w:rFonts w:ascii="Comic Sans MS" w:hAnsi="Comic Sans MS"/>
          <w:b/>
          <w:bCs/>
          <w:sz w:val="21"/>
          <w:szCs w:val="21"/>
        </w:rPr>
        <w:t>Darwini</w:t>
      </w:r>
      <w:r w:rsidR="008C491B" w:rsidRPr="0030769C">
        <w:rPr>
          <w:rFonts w:ascii="Comic Sans MS" w:hAnsi="Comic Sans MS"/>
          <w:b/>
          <w:bCs/>
          <w:sz w:val="21"/>
          <w:szCs w:val="21"/>
        </w:rPr>
        <w:t>et</w:t>
      </w:r>
      <w:proofErr w:type="spellEnd"/>
      <w:r w:rsidR="00EB0EAB" w:rsidRPr="0030769C">
        <w:rPr>
          <w:rFonts w:ascii="Comic Sans MS" w:hAnsi="Comic Sans MS"/>
          <w:b/>
          <w:bCs/>
          <w:sz w:val="21"/>
          <w:szCs w:val="21"/>
        </w:rPr>
        <w:t xml:space="preserve"> of </w:t>
      </w:r>
      <w:r w:rsidRPr="0030769C">
        <w:rPr>
          <w:rFonts w:ascii="Comic Sans MS" w:hAnsi="Comic Sans MS"/>
          <w:b/>
          <w:bCs/>
          <w:sz w:val="21"/>
          <w:szCs w:val="21"/>
        </w:rPr>
        <w:t>Darwin Glas)</w:t>
      </w:r>
    </w:p>
    <w:p w14:paraId="44EDAA74" w14:textId="1FBAF434" w:rsidR="00124A2B" w:rsidRPr="00E6129C" w:rsidRDefault="00E113C3" w:rsidP="00124A2B">
      <w:pPr>
        <w:rPr>
          <w:rFonts w:ascii="Comic Sans MS" w:hAnsi="Comic Sans MS"/>
          <w:sz w:val="18"/>
          <w:szCs w:val="18"/>
        </w:rPr>
      </w:pPr>
      <w:r w:rsidRPr="00E6129C">
        <w:rPr>
          <w:rFonts w:ascii="Comic Sans MS" w:hAnsi="Comic Sans MS"/>
          <w:sz w:val="18"/>
          <w:szCs w:val="18"/>
        </w:rPr>
        <w:t xml:space="preserve">Darwin-glas </w:t>
      </w:r>
      <w:r w:rsidR="006F7853" w:rsidRPr="00E6129C">
        <w:rPr>
          <w:rFonts w:ascii="Comic Sans MS" w:hAnsi="Comic Sans MS"/>
          <w:sz w:val="18"/>
          <w:szCs w:val="18"/>
        </w:rPr>
        <w:t xml:space="preserve">of </w:t>
      </w:r>
      <w:proofErr w:type="spellStart"/>
      <w:r w:rsidR="006F7853" w:rsidRPr="00E6129C">
        <w:rPr>
          <w:rFonts w:ascii="Comic Sans MS" w:hAnsi="Comic Sans MS"/>
          <w:sz w:val="18"/>
          <w:szCs w:val="18"/>
        </w:rPr>
        <w:t>Darwiniet</w:t>
      </w:r>
      <w:proofErr w:type="spellEnd"/>
      <w:r w:rsidR="006F7853" w:rsidRPr="00E6129C">
        <w:rPr>
          <w:rFonts w:ascii="Comic Sans MS" w:hAnsi="Comic Sans MS"/>
          <w:sz w:val="18"/>
          <w:szCs w:val="18"/>
        </w:rPr>
        <w:t xml:space="preserve"> </w:t>
      </w:r>
      <w:r w:rsidRPr="00E6129C">
        <w:rPr>
          <w:rFonts w:ascii="Comic Sans MS" w:hAnsi="Comic Sans MS"/>
          <w:sz w:val="18"/>
          <w:szCs w:val="18"/>
        </w:rPr>
        <w:t>is een kiezelhoudend inslagglas</w:t>
      </w:r>
      <w:r w:rsidR="002929DA" w:rsidRPr="00E6129C">
        <w:rPr>
          <w:rFonts w:ascii="Comic Sans MS" w:hAnsi="Comic Sans MS"/>
          <w:sz w:val="18"/>
          <w:szCs w:val="18"/>
        </w:rPr>
        <w:t xml:space="preserve">, een soort </w:t>
      </w:r>
      <w:proofErr w:type="spellStart"/>
      <w:r w:rsidR="002929DA" w:rsidRPr="00E6129C">
        <w:rPr>
          <w:rFonts w:ascii="Comic Sans MS" w:hAnsi="Comic Sans MS"/>
          <w:sz w:val="18"/>
          <w:szCs w:val="18"/>
        </w:rPr>
        <w:t>Tektiet</w:t>
      </w:r>
      <w:proofErr w:type="spellEnd"/>
      <w:r w:rsidR="002929DA" w:rsidRPr="00E6129C">
        <w:rPr>
          <w:rFonts w:ascii="Comic Sans MS" w:hAnsi="Comic Sans MS"/>
          <w:sz w:val="18"/>
          <w:szCs w:val="18"/>
        </w:rPr>
        <w:t xml:space="preserve"> met een hoge vibratie, die gemakkelijk te voelen is. Deze </w:t>
      </w:r>
      <w:r w:rsidRPr="00E6129C">
        <w:rPr>
          <w:rFonts w:ascii="Comic Sans MS" w:hAnsi="Comic Sans MS"/>
          <w:sz w:val="18"/>
          <w:szCs w:val="18"/>
        </w:rPr>
        <w:t xml:space="preserve">wordt gevonden in een bezaaid veld van 400 km2 nabij Mount Darwin, in het westen van Tasmanië, Australië. Het is volgens Argon-Argon-methoden gedateerd op </w:t>
      </w:r>
      <w:r w:rsidR="0030769C" w:rsidRPr="00E6129C">
        <w:rPr>
          <w:rFonts w:ascii="Comic Sans MS" w:hAnsi="Comic Sans MS"/>
          <w:sz w:val="18"/>
          <w:szCs w:val="18"/>
        </w:rPr>
        <w:t xml:space="preserve">± </w:t>
      </w:r>
      <w:r w:rsidRPr="00E6129C">
        <w:rPr>
          <w:rFonts w:ascii="Comic Sans MS" w:hAnsi="Comic Sans MS"/>
          <w:sz w:val="18"/>
          <w:szCs w:val="18"/>
        </w:rPr>
        <w:t xml:space="preserve">816.000 </w:t>
      </w:r>
      <w:r w:rsidR="0030769C" w:rsidRPr="00E6129C">
        <w:rPr>
          <w:rFonts w:ascii="Comic Sans MS" w:hAnsi="Comic Sans MS"/>
          <w:sz w:val="18"/>
          <w:szCs w:val="18"/>
        </w:rPr>
        <w:t>-</w:t>
      </w:r>
      <w:r w:rsidRPr="00E6129C">
        <w:rPr>
          <w:rFonts w:ascii="Comic Sans MS" w:hAnsi="Comic Sans MS"/>
          <w:sz w:val="18"/>
          <w:szCs w:val="18"/>
        </w:rPr>
        <w:t xml:space="preserve"> 7</w:t>
      </w:r>
      <w:r w:rsidR="002929DA" w:rsidRPr="00E6129C">
        <w:rPr>
          <w:rFonts w:ascii="Comic Sans MS" w:hAnsi="Comic Sans MS"/>
          <w:sz w:val="18"/>
          <w:szCs w:val="18"/>
        </w:rPr>
        <w:t>000</w:t>
      </w:r>
      <w:r w:rsidRPr="00E6129C">
        <w:rPr>
          <w:rFonts w:ascii="Comic Sans MS" w:hAnsi="Comic Sans MS"/>
          <w:sz w:val="18"/>
          <w:szCs w:val="18"/>
        </w:rPr>
        <w:t xml:space="preserve">.000 jaar. Een cirkelvormige verdieping met een diameter van 1,2 km, genaamd Darwin </w:t>
      </w:r>
      <w:r w:rsidR="008C491B" w:rsidRPr="00E6129C">
        <w:rPr>
          <w:rFonts w:ascii="Comic Sans MS" w:hAnsi="Comic Sans MS"/>
          <w:sz w:val="18"/>
          <w:szCs w:val="18"/>
        </w:rPr>
        <w:t>Krater</w:t>
      </w:r>
      <w:r w:rsidRPr="00E6129C">
        <w:rPr>
          <w:rFonts w:ascii="Comic Sans MS" w:hAnsi="Comic Sans MS"/>
          <w:sz w:val="18"/>
          <w:szCs w:val="18"/>
        </w:rPr>
        <w:t xml:space="preserve"> (42°18.39′S, 145°39.41′E), is de veronderstelde bronkrater voor </w:t>
      </w:r>
      <w:r w:rsidR="008C491B" w:rsidRPr="00E6129C">
        <w:rPr>
          <w:rFonts w:ascii="Comic Sans MS" w:hAnsi="Comic Sans MS"/>
          <w:sz w:val="18"/>
          <w:szCs w:val="18"/>
        </w:rPr>
        <w:t xml:space="preserve">deze </w:t>
      </w:r>
      <w:proofErr w:type="spellStart"/>
      <w:r w:rsidR="008C491B" w:rsidRPr="00E6129C">
        <w:rPr>
          <w:rFonts w:ascii="Comic Sans MS" w:hAnsi="Comic Sans MS"/>
          <w:sz w:val="18"/>
          <w:szCs w:val="18"/>
        </w:rPr>
        <w:t>Tektiet</w:t>
      </w:r>
      <w:proofErr w:type="spellEnd"/>
      <w:r w:rsidR="008C491B" w:rsidRPr="00E6129C">
        <w:rPr>
          <w:rFonts w:ascii="Comic Sans MS" w:hAnsi="Comic Sans MS"/>
          <w:sz w:val="18"/>
          <w:szCs w:val="18"/>
        </w:rPr>
        <w:t>.</w:t>
      </w:r>
      <w:r w:rsidR="002929DA" w:rsidRPr="00E6129C">
        <w:rPr>
          <w:rFonts w:ascii="Comic Sans MS" w:hAnsi="Comic Sans MS"/>
          <w:sz w:val="18"/>
          <w:szCs w:val="18"/>
        </w:rPr>
        <w:t xml:space="preserve"> Het meeste </w:t>
      </w:r>
      <w:proofErr w:type="spellStart"/>
      <w:r w:rsidR="002929DA" w:rsidRPr="00E6129C">
        <w:rPr>
          <w:rFonts w:ascii="Comic Sans MS" w:hAnsi="Comic Sans MS"/>
          <w:sz w:val="18"/>
          <w:szCs w:val="18"/>
        </w:rPr>
        <w:t>Tektiet</w:t>
      </w:r>
      <w:proofErr w:type="spellEnd"/>
      <w:r w:rsidR="002929DA" w:rsidRPr="00E6129C">
        <w:rPr>
          <w:rFonts w:ascii="Comic Sans MS" w:hAnsi="Comic Sans MS"/>
          <w:sz w:val="18"/>
          <w:szCs w:val="18"/>
        </w:rPr>
        <w:t xml:space="preserve"> is gevonden zo’n 2 km van de krater. Organische verbindingen zaten op het moment van de inslag in het glas vast, waardoor de o</w:t>
      </w:r>
      <w:r w:rsidR="006B614A" w:rsidRPr="00E6129C">
        <w:rPr>
          <w:rFonts w:ascii="Comic Sans MS" w:hAnsi="Comic Sans MS"/>
          <w:sz w:val="18"/>
          <w:szCs w:val="18"/>
        </w:rPr>
        <w:t>v</w:t>
      </w:r>
      <w:r w:rsidR="002929DA" w:rsidRPr="00E6129C">
        <w:rPr>
          <w:rFonts w:ascii="Comic Sans MS" w:hAnsi="Comic Sans MS"/>
          <w:sz w:val="18"/>
          <w:szCs w:val="18"/>
        </w:rPr>
        <w:t>erblijfselen van het plantenleven bewaard bleven ontdekten wete</w:t>
      </w:r>
      <w:r w:rsidR="006B614A" w:rsidRPr="00E6129C">
        <w:rPr>
          <w:rFonts w:ascii="Comic Sans MS" w:hAnsi="Comic Sans MS"/>
          <w:sz w:val="18"/>
          <w:szCs w:val="18"/>
        </w:rPr>
        <w:t>n</w:t>
      </w:r>
      <w:r w:rsidR="002929DA" w:rsidRPr="00E6129C">
        <w:rPr>
          <w:rFonts w:ascii="Comic Sans MS" w:hAnsi="Comic Sans MS"/>
          <w:sz w:val="18"/>
          <w:szCs w:val="18"/>
        </w:rPr>
        <w:t>schappers in 2013</w:t>
      </w:r>
      <w:r w:rsidR="008C491B" w:rsidRPr="00E6129C">
        <w:rPr>
          <w:rFonts w:ascii="Comic Sans MS" w:hAnsi="Comic Sans MS"/>
          <w:sz w:val="18"/>
          <w:szCs w:val="18"/>
        </w:rPr>
        <w:t xml:space="preserve">. </w:t>
      </w:r>
      <w:r w:rsidR="006B614A" w:rsidRPr="00E6129C">
        <w:rPr>
          <w:rFonts w:ascii="Comic Sans MS" w:hAnsi="Comic Sans MS"/>
          <w:sz w:val="18"/>
          <w:szCs w:val="18"/>
        </w:rPr>
        <w:t xml:space="preserve">Deze </w:t>
      </w:r>
      <w:proofErr w:type="spellStart"/>
      <w:r w:rsidR="006B614A" w:rsidRPr="00E6129C">
        <w:rPr>
          <w:rFonts w:ascii="Comic Sans MS" w:hAnsi="Comic Sans MS"/>
          <w:sz w:val="18"/>
          <w:szCs w:val="18"/>
        </w:rPr>
        <w:t>Tektiet</w:t>
      </w:r>
      <w:proofErr w:type="spellEnd"/>
      <w:r w:rsidR="006B614A" w:rsidRPr="00E6129C">
        <w:rPr>
          <w:rFonts w:ascii="Comic Sans MS" w:hAnsi="Comic Sans MS"/>
          <w:sz w:val="18"/>
          <w:szCs w:val="18"/>
        </w:rPr>
        <w:t xml:space="preserve"> is ontstaan door het smelten van plaatselijke rotsen als gevolg van de inslag van een grote meteoriet. Deze gesmolten rotsen samen met componenten buitenaards materiaal maakt ze zo bijzonder.</w:t>
      </w:r>
      <w:r w:rsidR="00932280" w:rsidRPr="00E6129C">
        <w:rPr>
          <w:rFonts w:ascii="Comic Sans MS" w:hAnsi="Comic Sans MS"/>
          <w:sz w:val="18"/>
          <w:szCs w:val="18"/>
        </w:rPr>
        <w:t xml:space="preserve"> Wanneer je voor het eerst een stuk Darwin </w:t>
      </w:r>
      <w:proofErr w:type="spellStart"/>
      <w:r w:rsidR="00932280" w:rsidRPr="00E6129C">
        <w:rPr>
          <w:rFonts w:ascii="Comic Sans MS" w:hAnsi="Comic Sans MS"/>
          <w:sz w:val="18"/>
          <w:szCs w:val="18"/>
        </w:rPr>
        <w:t>Tektiet</w:t>
      </w:r>
      <w:proofErr w:type="spellEnd"/>
      <w:r w:rsidR="00932280" w:rsidRPr="00E6129C">
        <w:rPr>
          <w:rFonts w:ascii="Comic Sans MS" w:hAnsi="Comic Sans MS"/>
          <w:sz w:val="18"/>
          <w:szCs w:val="18"/>
        </w:rPr>
        <w:t xml:space="preserve"> in je hand houdt, zul je misschien verrast zijn door de kracht van het vrij heldere, unieke licht </w:t>
      </w:r>
      <w:r w:rsidR="008C491B" w:rsidRPr="00E6129C">
        <w:rPr>
          <w:rFonts w:ascii="Comic Sans MS" w:hAnsi="Comic Sans MS"/>
          <w:sz w:val="18"/>
          <w:szCs w:val="18"/>
        </w:rPr>
        <w:t xml:space="preserve">en de hoge vibratie welke </w:t>
      </w:r>
      <w:r w:rsidR="00932280" w:rsidRPr="00E6129C">
        <w:rPr>
          <w:rFonts w:ascii="Comic Sans MS" w:hAnsi="Comic Sans MS"/>
          <w:sz w:val="18"/>
          <w:szCs w:val="18"/>
        </w:rPr>
        <w:t>naar je toe komt</w:t>
      </w:r>
      <w:r w:rsidR="008C491B" w:rsidRPr="00E6129C">
        <w:rPr>
          <w:rFonts w:ascii="Comic Sans MS" w:hAnsi="Comic Sans MS"/>
          <w:sz w:val="18"/>
          <w:szCs w:val="18"/>
        </w:rPr>
        <w:t xml:space="preserve">. </w:t>
      </w:r>
      <w:r w:rsidR="00932280" w:rsidRPr="00E6129C">
        <w:rPr>
          <w:rFonts w:ascii="Comic Sans MS" w:hAnsi="Comic Sans MS"/>
          <w:sz w:val="18"/>
          <w:szCs w:val="18"/>
        </w:rPr>
        <w:t xml:space="preserve">Dit licht is vergelijkbaar met het unieke licht van </w:t>
      </w:r>
      <w:r w:rsidR="008C491B" w:rsidRPr="00E6129C">
        <w:rPr>
          <w:rFonts w:ascii="Comic Sans MS" w:hAnsi="Comic Sans MS"/>
          <w:sz w:val="18"/>
          <w:szCs w:val="18"/>
        </w:rPr>
        <w:t xml:space="preserve">de vindplaats, </w:t>
      </w:r>
      <w:r w:rsidR="00932280" w:rsidRPr="00E6129C">
        <w:rPr>
          <w:rFonts w:ascii="Comic Sans MS" w:hAnsi="Comic Sans MS"/>
          <w:sz w:val="18"/>
          <w:szCs w:val="18"/>
        </w:rPr>
        <w:t xml:space="preserve">Tasmanië. Darwin </w:t>
      </w:r>
      <w:proofErr w:type="spellStart"/>
      <w:r w:rsidR="00932280" w:rsidRPr="00E6129C">
        <w:rPr>
          <w:rFonts w:ascii="Comic Sans MS" w:hAnsi="Comic Sans MS"/>
          <w:sz w:val="18"/>
          <w:szCs w:val="18"/>
        </w:rPr>
        <w:t>Tektiet</w:t>
      </w:r>
      <w:proofErr w:type="spellEnd"/>
      <w:r w:rsidR="00932280" w:rsidRPr="00E6129C">
        <w:rPr>
          <w:rFonts w:ascii="Comic Sans MS" w:hAnsi="Comic Sans MS"/>
          <w:sz w:val="18"/>
          <w:szCs w:val="18"/>
        </w:rPr>
        <w:t xml:space="preserve"> </w:t>
      </w:r>
      <w:r w:rsidR="008C491B" w:rsidRPr="00E6129C">
        <w:rPr>
          <w:rFonts w:ascii="Comic Sans MS" w:hAnsi="Comic Sans MS"/>
          <w:sz w:val="18"/>
          <w:szCs w:val="18"/>
        </w:rPr>
        <w:t xml:space="preserve">is </w:t>
      </w:r>
      <w:r w:rsidR="00932280" w:rsidRPr="00E6129C">
        <w:rPr>
          <w:rFonts w:ascii="Comic Sans MS" w:hAnsi="Comic Sans MS"/>
          <w:sz w:val="18"/>
          <w:szCs w:val="18"/>
        </w:rPr>
        <w:t xml:space="preserve">net zoals Moldaviet en Libisch </w:t>
      </w:r>
      <w:proofErr w:type="spellStart"/>
      <w:r w:rsidR="00932280" w:rsidRPr="00E6129C">
        <w:rPr>
          <w:rFonts w:ascii="Comic Sans MS" w:hAnsi="Comic Sans MS"/>
          <w:sz w:val="18"/>
          <w:szCs w:val="18"/>
        </w:rPr>
        <w:t>Goudtektiet</w:t>
      </w:r>
      <w:proofErr w:type="spellEnd"/>
      <w:r w:rsidR="00932280" w:rsidRPr="00E6129C">
        <w:rPr>
          <w:rFonts w:ascii="Comic Sans MS" w:hAnsi="Comic Sans MS"/>
          <w:sz w:val="18"/>
          <w:szCs w:val="18"/>
        </w:rPr>
        <w:t xml:space="preserve"> heel geschikt om mee te mediteren. </w:t>
      </w:r>
      <w:r w:rsidR="00EB0EAB" w:rsidRPr="00E6129C">
        <w:rPr>
          <w:rFonts w:ascii="Comic Sans MS" w:hAnsi="Comic Sans MS"/>
          <w:sz w:val="18"/>
          <w:szCs w:val="18"/>
        </w:rPr>
        <w:t xml:space="preserve">Hun resonantie binnen het derde oogchakra helpt je verbinding te maken met wezens </w:t>
      </w:r>
      <w:r w:rsidR="008C491B" w:rsidRPr="00E6129C">
        <w:rPr>
          <w:rFonts w:ascii="Comic Sans MS" w:hAnsi="Comic Sans MS"/>
          <w:sz w:val="18"/>
          <w:szCs w:val="18"/>
        </w:rPr>
        <w:t>van de hogere dimensies</w:t>
      </w:r>
      <w:r w:rsidR="00EB0EAB" w:rsidRPr="00E6129C">
        <w:rPr>
          <w:rFonts w:ascii="Comic Sans MS" w:hAnsi="Comic Sans MS"/>
          <w:sz w:val="18"/>
          <w:szCs w:val="18"/>
        </w:rPr>
        <w:t>. Het zijn uitstekende helende kristallen waar je gebruik van kunt maken om je spirituele ontwikkeling te ondersteunen.</w:t>
      </w:r>
      <w:r w:rsidR="00932280" w:rsidRPr="00E6129C">
        <w:rPr>
          <w:rFonts w:ascii="Comic Sans MS" w:hAnsi="Comic Sans MS"/>
          <w:sz w:val="18"/>
          <w:szCs w:val="18"/>
        </w:rPr>
        <w:t xml:space="preserve"> Tevens</w:t>
      </w:r>
      <w:r w:rsidR="00EB0EAB" w:rsidRPr="00E6129C">
        <w:rPr>
          <w:rFonts w:ascii="Comic Sans MS" w:hAnsi="Comic Sans MS"/>
          <w:sz w:val="18"/>
          <w:szCs w:val="18"/>
        </w:rPr>
        <w:t xml:space="preserve"> helpen </w:t>
      </w:r>
      <w:r w:rsidR="00932280" w:rsidRPr="00E6129C">
        <w:rPr>
          <w:rFonts w:ascii="Comic Sans MS" w:hAnsi="Comic Sans MS"/>
          <w:sz w:val="18"/>
          <w:szCs w:val="18"/>
        </w:rPr>
        <w:t xml:space="preserve">ze </w:t>
      </w:r>
      <w:r w:rsidR="00EB0EAB" w:rsidRPr="00E6129C">
        <w:rPr>
          <w:rFonts w:ascii="Comic Sans MS" w:hAnsi="Comic Sans MS"/>
          <w:sz w:val="18"/>
          <w:szCs w:val="18"/>
        </w:rPr>
        <w:t>een verbinding te creëren tussen het hartchakra</w:t>
      </w:r>
      <w:r w:rsidR="008C491B" w:rsidRPr="00E6129C">
        <w:rPr>
          <w:rFonts w:ascii="Comic Sans MS" w:hAnsi="Comic Sans MS"/>
          <w:sz w:val="18"/>
          <w:szCs w:val="18"/>
        </w:rPr>
        <w:t xml:space="preserve">, </w:t>
      </w:r>
      <w:r w:rsidR="00EB0EAB" w:rsidRPr="00E6129C">
        <w:rPr>
          <w:rFonts w:ascii="Comic Sans MS" w:hAnsi="Comic Sans MS"/>
          <w:sz w:val="18"/>
          <w:szCs w:val="18"/>
        </w:rPr>
        <w:t>de kruin- en hogere etherische chakra's. Deze verbinding is zeer nuttig</w:t>
      </w:r>
      <w:r w:rsidR="0030769C" w:rsidRPr="00E6129C">
        <w:rPr>
          <w:rFonts w:ascii="Comic Sans MS" w:hAnsi="Comic Sans MS"/>
          <w:sz w:val="18"/>
          <w:szCs w:val="18"/>
        </w:rPr>
        <w:t>,</w:t>
      </w:r>
      <w:r w:rsidR="00EB0EAB" w:rsidRPr="00E6129C">
        <w:rPr>
          <w:rFonts w:ascii="Comic Sans MS" w:hAnsi="Comic Sans MS"/>
          <w:sz w:val="18"/>
          <w:szCs w:val="18"/>
        </w:rPr>
        <w:t xml:space="preserve"> omdat ze je kunnen helpen</w:t>
      </w:r>
      <w:r w:rsidR="008C491B" w:rsidRPr="00E6129C">
        <w:rPr>
          <w:rFonts w:ascii="Comic Sans MS" w:hAnsi="Comic Sans MS"/>
          <w:sz w:val="18"/>
          <w:szCs w:val="18"/>
        </w:rPr>
        <w:t xml:space="preserve"> </w:t>
      </w:r>
      <w:r w:rsidR="00EB0EAB" w:rsidRPr="00E6129C">
        <w:rPr>
          <w:rFonts w:ascii="Comic Sans MS" w:hAnsi="Comic Sans MS"/>
          <w:sz w:val="18"/>
          <w:szCs w:val="18"/>
        </w:rPr>
        <w:t>angst los te laten die je misschien voelt over de gebeurtenissen die op dit moment op aarde plaatsvinden.</w:t>
      </w:r>
      <w:r w:rsidR="00AB56D8" w:rsidRPr="00E6129C">
        <w:rPr>
          <w:rFonts w:ascii="Comic Sans MS" w:hAnsi="Comic Sans MS"/>
          <w:sz w:val="18"/>
          <w:szCs w:val="18"/>
        </w:rPr>
        <w:t xml:space="preserve"> Deze </w:t>
      </w:r>
      <w:proofErr w:type="spellStart"/>
      <w:r w:rsidR="00AB56D8" w:rsidRPr="00E6129C">
        <w:rPr>
          <w:rFonts w:ascii="Comic Sans MS" w:hAnsi="Comic Sans MS"/>
          <w:sz w:val="18"/>
          <w:szCs w:val="18"/>
        </w:rPr>
        <w:t>Tektiet</w:t>
      </w:r>
      <w:proofErr w:type="spellEnd"/>
      <w:r w:rsidR="00AB56D8" w:rsidRPr="00E6129C">
        <w:rPr>
          <w:rFonts w:ascii="Comic Sans MS" w:hAnsi="Comic Sans MS"/>
          <w:sz w:val="18"/>
          <w:szCs w:val="18"/>
        </w:rPr>
        <w:t xml:space="preserve"> heeft een krachtige, op het hart gebaseerde energie</w:t>
      </w:r>
      <w:r w:rsidR="008C491B" w:rsidRPr="00E6129C">
        <w:rPr>
          <w:rFonts w:ascii="Comic Sans MS" w:hAnsi="Comic Sans MS"/>
          <w:sz w:val="18"/>
          <w:szCs w:val="18"/>
        </w:rPr>
        <w:t xml:space="preserve">. Deze </w:t>
      </w:r>
      <w:r w:rsidR="00AB56D8" w:rsidRPr="00E6129C">
        <w:rPr>
          <w:rFonts w:ascii="Comic Sans MS" w:hAnsi="Comic Sans MS"/>
          <w:sz w:val="18"/>
          <w:szCs w:val="18"/>
        </w:rPr>
        <w:t xml:space="preserve">bevordert liefdevolle relaties. </w:t>
      </w:r>
      <w:r w:rsidR="00631564" w:rsidRPr="00E6129C">
        <w:rPr>
          <w:rFonts w:ascii="Comic Sans MS" w:hAnsi="Comic Sans MS"/>
          <w:sz w:val="18"/>
          <w:szCs w:val="18"/>
        </w:rPr>
        <w:t>Verbonden met zowel de Aarde/</w:t>
      </w:r>
      <w:proofErr w:type="spellStart"/>
      <w:r w:rsidR="00631564" w:rsidRPr="00E6129C">
        <w:rPr>
          <w:rFonts w:ascii="Comic Sans MS" w:hAnsi="Comic Sans MS"/>
          <w:sz w:val="18"/>
          <w:szCs w:val="18"/>
        </w:rPr>
        <w:t>Gaia</w:t>
      </w:r>
      <w:proofErr w:type="spellEnd"/>
      <w:r w:rsidR="00631564" w:rsidRPr="00E6129C">
        <w:rPr>
          <w:rFonts w:ascii="Comic Sans MS" w:hAnsi="Comic Sans MS"/>
          <w:sz w:val="18"/>
          <w:szCs w:val="18"/>
        </w:rPr>
        <w:t xml:space="preserve">-energieën alsmede de hogere chakra’s en het hartchakra, helpt deze </w:t>
      </w:r>
      <w:proofErr w:type="spellStart"/>
      <w:r w:rsidR="00631564" w:rsidRPr="00E6129C">
        <w:rPr>
          <w:rFonts w:ascii="Comic Sans MS" w:hAnsi="Comic Sans MS"/>
          <w:sz w:val="18"/>
          <w:szCs w:val="18"/>
        </w:rPr>
        <w:t>Tektiet</w:t>
      </w:r>
      <w:proofErr w:type="spellEnd"/>
      <w:r w:rsidR="00631564" w:rsidRPr="00E6129C">
        <w:rPr>
          <w:rFonts w:ascii="Comic Sans MS" w:hAnsi="Comic Sans MS"/>
          <w:sz w:val="18"/>
          <w:szCs w:val="18"/>
        </w:rPr>
        <w:t xml:space="preserve"> ons hart nog verder te openen </w:t>
      </w:r>
      <w:r w:rsidR="00124A2B" w:rsidRPr="00E6129C">
        <w:rPr>
          <w:rFonts w:ascii="Comic Sans MS" w:hAnsi="Comic Sans MS"/>
          <w:sz w:val="18"/>
          <w:szCs w:val="18"/>
        </w:rPr>
        <w:t xml:space="preserve">voor alle levende wezens </w:t>
      </w:r>
      <w:r w:rsidR="00631564" w:rsidRPr="00E6129C">
        <w:rPr>
          <w:rFonts w:ascii="Comic Sans MS" w:hAnsi="Comic Sans MS"/>
          <w:sz w:val="18"/>
          <w:szCs w:val="18"/>
        </w:rPr>
        <w:t xml:space="preserve">en kristallen </w:t>
      </w:r>
      <w:r w:rsidR="00124A2B" w:rsidRPr="00E6129C">
        <w:rPr>
          <w:rFonts w:ascii="Comic Sans MS" w:hAnsi="Comic Sans MS"/>
          <w:sz w:val="18"/>
          <w:szCs w:val="18"/>
        </w:rPr>
        <w:t xml:space="preserve">op deze prachtige planeet en de kosmische wezens daarbuiten. </w:t>
      </w:r>
      <w:r w:rsidR="00EB0EAB" w:rsidRPr="00E6129C">
        <w:rPr>
          <w:rFonts w:ascii="Comic Sans MS" w:hAnsi="Comic Sans MS"/>
          <w:sz w:val="18"/>
          <w:szCs w:val="18"/>
        </w:rPr>
        <w:t xml:space="preserve">De energie van de stenen stroomt vrij gemakkelijk naar het </w:t>
      </w:r>
      <w:proofErr w:type="spellStart"/>
      <w:r w:rsidR="00EB0EAB" w:rsidRPr="00E6129C">
        <w:rPr>
          <w:rFonts w:ascii="Comic Sans MS" w:hAnsi="Comic Sans MS"/>
          <w:sz w:val="18"/>
          <w:szCs w:val="18"/>
        </w:rPr>
        <w:t>hartchakragebied</w:t>
      </w:r>
      <w:proofErr w:type="spellEnd"/>
      <w:r w:rsidR="00EB0EAB" w:rsidRPr="00E6129C">
        <w:rPr>
          <w:rFonts w:ascii="Comic Sans MS" w:hAnsi="Comic Sans MS"/>
          <w:sz w:val="18"/>
          <w:szCs w:val="18"/>
        </w:rPr>
        <w:t xml:space="preserve"> en beweegt vervolgens gemakkelijk naar boven om de hogere etherische chakra's te stimuleren.</w:t>
      </w:r>
      <w:r w:rsidR="00AB56D8" w:rsidRPr="00E6129C">
        <w:rPr>
          <w:rFonts w:ascii="Comic Sans MS" w:hAnsi="Comic Sans MS"/>
          <w:sz w:val="18"/>
          <w:szCs w:val="18"/>
        </w:rPr>
        <w:t xml:space="preserve"> D</w:t>
      </w:r>
      <w:r w:rsidR="00EB0EAB" w:rsidRPr="00E6129C">
        <w:rPr>
          <w:rFonts w:ascii="Comic Sans MS" w:hAnsi="Comic Sans MS"/>
          <w:sz w:val="18"/>
          <w:szCs w:val="18"/>
        </w:rPr>
        <w:t>e vibratie van deze ongewone kristallen is vrij zacht, maar toch behoorlijk indrukwekkend.</w:t>
      </w:r>
      <w:r w:rsidR="00AB56D8" w:rsidRPr="00E6129C">
        <w:rPr>
          <w:rFonts w:ascii="Comic Sans MS" w:hAnsi="Comic Sans MS"/>
          <w:sz w:val="18"/>
          <w:szCs w:val="18"/>
        </w:rPr>
        <w:t xml:space="preserve"> </w:t>
      </w:r>
      <w:r w:rsidR="00EB0EAB" w:rsidRPr="00E6129C">
        <w:rPr>
          <w:rFonts w:ascii="Comic Sans MS" w:hAnsi="Comic Sans MS"/>
          <w:sz w:val="18"/>
          <w:szCs w:val="18"/>
        </w:rPr>
        <w:t xml:space="preserve">Hun ontspannen vibratie is </w:t>
      </w:r>
      <w:r w:rsidR="00AB56D8" w:rsidRPr="00E6129C">
        <w:rPr>
          <w:rFonts w:ascii="Comic Sans MS" w:hAnsi="Comic Sans MS"/>
          <w:sz w:val="18"/>
          <w:szCs w:val="18"/>
        </w:rPr>
        <w:t xml:space="preserve">weldadig en bevordert zowel emotionele als fysieke genezing. Ook werkt deze ondersteunend </w:t>
      </w:r>
      <w:r w:rsidR="00EB0EAB" w:rsidRPr="00E6129C">
        <w:rPr>
          <w:rFonts w:ascii="Comic Sans MS" w:hAnsi="Comic Sans MS"/>
          <w:sz w:val="18"/>
          <w:szCs w:val="18"/>
        </w:rPr>
        <w:t>bij het loslaten van angst en negativiteit van binnenuit.</w:t>
      </w:r>
      <w:r w:rsidR="00124A2B" w:rsidRPr="00E6129C">
        <w:rPr>
          <w:rFonts w:ascii="Comic Sans MS" w:hAnsi="Comic Sans MS"/>
          <w:sz w:val="18"/>
          <w:szCs w:val="18"/>
        </w:rPr>
        <w:t xml:space="preserve"> Ze zijn heel krachtig samen met </w:t>
      </w:r>
      <w:r w:rsidR="008C491B" w:rsidRPr="00E6129C">
        <w:rPr>
          <w:rFonts w:ascii="Comic Sans MS" w:hAnsi="Comic Sans MS"/>
          <w:sz w:val="18"/>
          <w:szCs w:val="18"/>
        </w:rPr>
        <w:t xml:space="preserve">andere </w:t>
      </w:r>
      <w:proofErr w:type="spellStart"/>
      <w:r w:rsidR="008C491B" w:rsidRPr="00E6129C">
        <w:rPr>
          <w:rFonts w:ascii="Comic Sans MS" w:hAnsi="Comic Sans MS"/>
          <w:sz w:val="18"/>
          <w:szCs w:val="18"/>
        </w:rPr>
        <w:t>Tektieten</w:t>
      </w:r>
      <w:proofErr w:type="spellEnd"/>
      <w:r w:rsidR="008C491B" w:rsidRPr="00E6129C">
        <w:rPr>
          <w:rFonts w:ascii="Comic Sans MS" w:hAnsi="Comic Sans MS"/>
          <w:sz w:val="18"/>
          <w:szCs w:val="18"/>
        </w:rPr>
        <w:t xml:space="preserve"> zoals </w:t>
      </w:r>
      <w:r w:rsidR="00124A2B" w:rsidRPr="00E6129C">
        <w:rPr>
          <w:rFonts w:ascii="Comic Sans MS" w:hAnsi="Comic Sans MS"/>
          <w:sz w:val="18"/>
          <w:szCs w:val="18"/>
        </w:rPr>
        <w:t xml:space="preserve">Moldaviet of Libisch </w:t>
      </w:r>
      <w:proofErr w:type="spellStart"/>
      <w:r w:rsidR="00124A2B" w:rsidRPr="00E6129C">
        <w:rPr>
          <w:rFonts w:ascii="Comic Sans MS" w:hAnsi="Comic Sans MS"/>
          <w:sz w:val="18"/>
          <w:szCs w:val="18"/>
        </w:rPr>
        <w:t>Goudtektiet</w:t>
      </w:r>
      <w:proofErr w:type="spellEnd"/>
      <w:r w:rsidR="008C491B" w:rsidRPr="00E6129C">
        <w:rPr>
          <w:rFonts w:ascii="Comic Sans MS" w:hAnsi="Comic Sans MS"/>
          <w:sz w:val="18"/>
          <w:szCs w:val="18"/>
        </w:rPr>
        <w:t xml:space="preserve">. </w:t>
      </w:r>
      <w:r w:rsidR="00630B94" w:rsidRPr="00E6129C">
        <w:rPr>
          <w:rFonts w:ascii="Comic Sans MS" w:hAnsi="Comic Sans MS"/>
          <w:sz w:val="18"/>
          <w:szCs w:val="18"/>
        </w:rPr>
        <w:t>Tijdens transformatieprocessen helpt deze ons gecentreerd te houden en terwijl we oude delen die ons niet meer dienen laten gaan, herinnert deze ons dat we niet</w:t>
      </w:r>
      <w:r w:rsidR="0030769C" w:rsidRPr="00E6129C">
        <w:rPr>
          <w:rFonts w:ascii="Comic Sans MS" w:hAnsi="Comic Sans MS"/>
          <w:sz w:val="18"/>
          <w:szCs w:val="18"/>
        </w:rPr>
        <w:t>s</w:t>
      </w:r>
      <w:r w:rsidR="00630B94" w:rsidRPr="00E6129C">
        <w:rPr>
          <w:rFonts w:ascii="Comic Sans MS" w:hAnsi="Comic Sans MS"/>
          <w:sz w:val="18"/>
          <w:szCs w:val="18"/>
        </w:rPr>
        <w:t xml:space="preserve"> te verliezen hebben. </w:t>
      </w:r>
      <w:r w:rsidR="00124A2B" w:rsidRPr="00E6129C">
        <w:rPr>
          <w:rFonts w:ascii="Comic Sans MS" w:hAnsi="Comic Sans MS"/>
          <w:sz w:val="18"/>
          <w:szCs w:val="18"/>
        </w:rPr>
        <w:t xml:space="preserve">Dat verandering weer nieuwe kansen geeft. Het bij je dragen van deze </w:t>
      </w:r>
      <w:proofErr w:type="spellStart"/>
      <w:r w:rsidR="00124A2B" w:rsidRPr="00E6129C">
        <w:rPr>
          <w:rFonts w:ascii="Comic Sans MS" w:hAnsi="Comic Sans MS"/>
          <w:sz w:val="18"/>
          <w:szCs w:val="18"/>
        </w:rPr>
        <w:t>Tektiek</w:t>
      </w:r>
      <w:proofErr w:type="spellEnd"/>
      <w:r w:rsidR="00124A2B" w:rsidRPr="00E6129C">
        <w:rPr>
          <w:rFonts w:ascii="Comic Sans MS" w:hAnsi="Comic Sans MS"/>
          <w:sz w:val="18"/>
          <w:szCs w:val="18"/>
        </w:rPr>
        <w:t xml:space="preserve"> kan helpen om je meer thuis te voelen in de wereld, </w:t>
      </w:r>
      <w:r w:rsidR="00A24627" w:rsidRPr="00E6129C">
        <w:rPr>
          <w:rFonts w:ascii="Comic Sans MS" w:hAnsi="Comic Sans MS"/>
          <w:sz w:val="18"/>
          <w:szCs w:val="18"/>
        </w:rPr>
        <w:t xml:space="preserve">omdat deze ons helpt herinneren wie we zijn en </w:t>
      </w:r>
      <w:r w:rsidR="00124A2B" w:rsidRPr="00E6129C">
        <w:rPr>
          <w:rFonts w:ascii="Comic Sans MS" w:hAnsi="Comic Sans MS"/>
          <w:sz w:val="18"/>
          <w:szCs w:val="18"/>
        </w:rPr>
        <w:t xml:space="preserve">om alles </w:t>
      </w:r>
      <w:r w:rsidR="008C491B" w:rsidRPr="00E6129C">
        <w:rPr>
          <w:rFonts w:ascii="Comic Sans MS" w:hAnsi="Comic Sans MS"/>
          <w:sz w:val="18"/>
          <w:szCs w:val="18"/>
        </w:rPr>
        <w:t xml:space="preserve">wat we ervaren </w:t>
      </w:r>
      <w:r w:rsidR="00124A2B" w:rsidRPr="00E6129C">
        <w:rPr>
          <w:rFonts w:ascii="Comic Sans MS" w:hAnsi="Comic Sans MS"/>
          <w:sz w:val="18"/>
          <w:szCs w:val="18"/>
        </w:rPr>
        <w:t>vanuit liefde te bezien.</w:t>
      </w:r>
    </w:p>
    <w:p w14:paraId="438270F3" w14:textId="77777777" w:rsidR="00E6129C" w:rsidRDefault="00E6129C" w:rsidP="00EB0EAB"/>
    <w:p w14:paraId="04667DF5" w14:textId="77777777" w:rsidR="00E6129C" w:rsidRPr="00E6129C" w:rsidRDefault="00E6129C" w:rsidP="00E6129C">
      <w:pPr>
        <w:rPr>
          <w:rFonts w:ascii="Comic Sans MS" w:hAnsi="Comic Sans MS"/>
          <w:b/>
          <w:bCs/>
          <w:sz w:val="28"/>
          <w:szCs w:val="28"/>
        </w:rPr>
      </w:pPr>
      <w:proofErr w:type="spellStart"/>
      <w:r w:rsidRPr="00E6129C">
        <w:rPr>
          <w:rFonts w:ascii="Comic Sans MS" w:hAnsi="Comic Sans MS"/>
          <w:b/>
          <w:bCs/>
          <w:sz w:val="28"/>
          <w:szCs w:val="28"/>
        </w:rPr>
        <w:t>Tektiet</w:t>
      </w:r>
      <w:proofErr w:type="spellEnd"/>
      <w:r w:rsidRPr="00E6129C">
        <w:rPr>
          <w:rFonts w:ascii="Comic Sans MS" w:hAnsi="Comic Sans MS"/>
          <w:b/>
          <w:bCs/>
          <w:sz w:val="28"/>
          <w:szCs w:val="28"/>
        </w:rPr>
        <w:t xml:space="preserve"> uit Darwin (</w:t>
      </w:r>
      <w:proofErr w:type="spellStart"/>
      <w:r w:rsidRPr="00E6129C">
        <w:rPr>
          <w:rFonts w:ascii="Comic Sans MS" w:hAnsi="Comic Sans MS"/>
          <w:b/>
          <w:bCs/>
          <w:sz w:val="28"/>
          <w:szCs w:val="28"/>
        </w:rPr>
        <w:t>Darwiniet</w:t>
      </w:r>
      <w:proofErr w:type="spellEnd"/>
      <w:r w:rsidRPr="00E6129C">
        <w:rPr>
          <w:rFonts w:ascii="Comic Sans MS" w:hAnsi="Comic Sans MS"/>
          <w:b/>
          <w:bCs/>
          <w:sz w:val="28"/>
          <w:szCs w:val="28"/>
        </w:rPr>
        <w:t xml:space="preserve"> of Darwin Glas)</w:t>
      </w:r>
    </w:p>
    <w:p w14:paraId="6AFAC71D" w14:textId="77777777" w:rsidR="00E6129C" w:rsidRPr="00E6129C" w:rsidRDefault="00E6129C" w:rsidP="00E6129C">
      <w:pPr>
        <w:rPr>
          <w:rFonts w:ascii="Comic Sans MS" w:hAnsi="Comic Sans MS"/>
          <w:sz w:val="16"/>
          <w:szCs w:val="16"/>
        </w:rPr>
      </w:pPr>
      <w:r w:rsidRPr="00E6129C">
        <w:rPr>
          <w:rFonts w:ascii="Comic Sans MS" w:hAnsi="Comic Sans MS"/>
          <w:sz w:val="16"/>
          <w:szCs w:val="16"/>
        </w:rPr>
        <w:t xml:space="preserve">Darwin-glas of </w:t>
      </w:r>
      <w:proofErr w:type="spellStart"/>
      <w:r w:rsidRPr="00E6129C">
        <w:rPr>
          <w:rFonts w:ascii="Comic Sans MS" w:hAnsi="Comic Sans MS"/>
          <w:sz w:val="16"/>
          <w:szCs w:val="16"/>
        </w:rPr>
        <w:t>Darwiniet</w:t>
      </w:r>
      <w:proofErr w:type="spellEnd"/>
      <w:r w:rsidRPr="00E6129C">
        <w:rPr>
          <w:rFonts w:ascii="Comic Sans MS" w:hAnsi="Comic Sans MS"/>
          <w:sz w:val="16"/>
          <w:szCs w:val="16"/>
        </w:rPr>
        <w:t xml:space="preserve"> is een kiezelhoudend inslagglas, een soort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met een hoge vibratie, die gemakkelijk te voelen is. Deze wordt gevonden in een bezaaid veld van 400 km2 nabij Mount Darwin, in het westen van Tasmanië, Australië. Het is volgens Argon-Argon-methoden gedateerd op ± 816.000 - 7000.000 jaar. Een cirkelvormige verdieping met een diameter van 1,2 km, genaamd Darwin Krater (42°18.39′S, 145°39.41′E), is de veronderstelde bronkrater voor deze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Het meeste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is gevonden zo’n 2 km van de krater. Organische verbindingen zaten op het moment van de inslag in het glas vast, waardoor de overblijfselen van het plantenleven bewaard bleven ontdekten wetenschappers in 2013. Deze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is ontstaan door het smelten van plaatselijke rotsen als gevolg van de inslag van een grote meteoriet. Deze gesmolten rotsen samen met componenten buitenaards materiaal maakt ze zo bijzonder. Wanneer je voor het eerst een stuk Darwin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in je hand houdt, zul je misschien verrast zijn door de kracht van het vrij heldere, unieke licht en de hoge vibratie welke naar je toe komt. Dit licht is vergelijkbaar met het unieke licht van de vindplaats, Tasmanië. Darwin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is net zoals Moldaviet en Libisch </w:t>
      </w:r>
      <w:proofErr w:type="spellStart"/>
      <w:r w:rsidRPr="00E6129C">
        <w:rPr>
          <w:rFonts w:ascii="Comic Sans MS" w:hAnsi="Comic Sans MS"/>
          <w:sz w:val="16"/>
          <w:szCs w:val="16"/>
        </w:rPr>
        <w:t>Goudtektiet</w:t>
      </w:r>
      <w:proofErr w:type="spellEnd"/>
      <w:r w:rsidRPr="00E6129C">
        <w:rPr>
          <w:rFonts w:ascii="Comic Sans MS" w:hAnsi="Comic Sans MS"/>
          <w:sz w:val="16"/>
          <w:szCs w:val="16"/>
        </w:rPr>
        <w:t xml:space="preserve"> heel geschikt om mee te mediteren. Hun resonantie binnen het derde oogchakra helpt je verbinding te maken met wezens van de hogere dimensies. Het zijn uitstekende helende kristallen waar je gebruik van kunt maken om je spirituele ontwikkeling te ondersteunen. Tevens helpen ze een verbinding te creëren tussen het hartchakra, de kruin- en hogere etherische chakra's. Deze verbinding is zeer nuttig, omdat ze je kunnen helpen angst los te laten die je misschien voelt over de gebeurtenissen die op dit moment op aarde plaatsvinden. Deze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heeft een krachtige, op het hart gebaseerde energie. Deze bevordert liefdevolle relaties. Verbonden met zowel de Aarde/</w:t>
      </w:r>
      <w:proofErr w:type="spellStart"/>
      <w:r w:rsidRPr="00E6129C">
        <w:rPr>
          <w:rFonts w:ascii="Comic Sans MS" w:hAnsi="Comic Sans MS"/>
          <w:sz w:val="16"/>
          <w:szCs w:val="16"/>
        </w:rPr>
        <w:t>Gaia</w:t>
      </w:r>
      <w:proofErr w:type="spellEnd"/>
      <w:r w:rsidRPr="00E6129C">
        <w:rPr>
          <w:rFonts w:ascii="Comic Sans MS" w:hAnsi="Comic Sans MS"/>
          <w:sz w:val="16"/>
          <w:szCs w:val="16"/>
        </w:rPr>
        <w:t xml:space="preserve">-energieën alsmede de hogere chakra’s en het hartchakra, helpt deze </w:t>
      </w:r>
      <w:proofErr w:type="spellStart"/>
      <w:r w:rsidRPr="00E6129C">
        <w:rPr>
          <w:rFonts w:ascii="Comic Sans MS" w:hAnsi="Comic Sans MS"/>
          <w:sz w:val="16"/>
          <w:szCs w:val="16"/>
        </w:rPr>
        <w:t>Tektiet</w:t>
      </w:r>
      <w:proofErr w:type="spellEnd"/>
      <w:r w:rsidRPr="00E6129C">
        <w:rPr>
          <w:rFonts w:ascii="Comic Sans MS" w:hAnsi="Comic Sans MS"/>
          <w:sz w:val="16"/>
          <w:szCs w:val="16"/>
        </w:rPr>
        <w:t xml:space="preserve"> ons hart nog verder te openen voor alle levende wezens en kristallen op deze prachtige planeet en de kosmische wezens daarbuiten. De energie van de stenen stroomt vrij gemakkelijk naar het </w:t>
      </w:r>
      <w:proofErr w:type="spellStart"/>
      <w:r w:rsidRPr="00E6129C">
        <w:rPr>
          <w:rFonts w:ascii="Comic Sans MS" w:hAnsi="Comic Sans MS"/>
          <w:sz w:val="16"/>
          <w:szCs w:val="16"/>
        </w:rPr>
        <w:t>hartchakragebied</w:t>
      </w:r>
      <w:proofErr w:type="spellEnd"/>
      <w:r w:rsidRPr="00E6129C">
        <w:rPr>
          <w:rFonts w:ascii="Comic Sans MS" w:hAnsi="Comic Sans MS"/>
          <w:sz w:val="16"/>
          <w:szCs w:val="16"/>
        </w:rPr>
        <w:t xml:space="preserve"> en beweegt vervolgens gemakkelijk naar boven om de hogere etherische chakra's te stimuleren. De vibratie van deze ongewone kristallen is vrij zacht, maar toch behoorlijk indrukwekkend. Hun ontspannen vibratie is weldadig en bevordert zowel emotionele als fysieke genezing. Ook werkt deze ondersteunend bij het loslaten van angst en negativiteit van binnenuit. Ze zijn heel krachtig samen met andere </w:t>
      </w:r>
      <w:proofErr w:type="spellStart"/>
      <w:r w:rsidRPr="00E6129C">
        <w:rPr>
          <w:rFonts w:ascii="Comic Sans MS" w:hAnsi="Comic Sans MS"/>
          <w:sz w:val="16"/>
          <w:szCs w:val="16"/>
        </w:rPr>
        <w:t>Tektieten</w:t>
      </w:r>
      <w:proofErr w:type="spellEnd"/>
      <w:r w:rsidRPr="00E6129C">
        <w:rPr>
          <w:rFonts w:ascii="Comic Sans MS" w:hAnsi="Comic Sans MS"/>
          <w:sz w:val="16"/>
          <w:szCs w:val="16"/>
        </w:rPr>
        <w:t xml:space="preserve"> zoals Moldaviet of Libisch </w:t>
      </w:r>
      <w:proofErr w:type="spellStart"/>
      <w:r w:rsidRPr="00E6129C">
        <w:rPr>
          <w:rFonts w:ascii="Comic Sans MS" w:hAnsi="Comic Sans MS"/>
          <w:sz w:val="16"/>
          <w:szCs w:val="16"/>
        </w:rPr>
        <w:t>Goudtektiet</w:t>
      </w:r>
      <w:proofErr w:type="spellEnd"/>
      <w:r w:rsidRPr="00E6129C">
        <w:rPr>
          <w:rFonts w:ascii="Comic Sans MS" w:hAnsi="Comic Sans MS"/>
          <w:sz w:val="16"/>
          <w:szCs w:val="16"/>
        </w:rPr>
        <w:t xml:space="preserve">. Tijdens transformatieprocessen helpt deze ons gecentreerd te houden en terwijl we oude delen die ons niet meer dienen laten gaan, herinnert deze ons dat we niets te verliezen hebben. Dat verandering weer nieuwe kansen geeft. Het bij je dragen van deze </w:t>
      </w:r>
      <w:proofErr w:type="spellStart"/>
      <w:r w:rsidRPr="00E6129C">
        <w:rPr>
          <w:rFonts w:ascii="Comic Sans MS" w:hAnsi="Comic Sans MS"/>
          <w:sz w:val="16"/>
          <w:szCs w:val="16"/>
        </w:rPr>
        <w:t>Tektiek</w:t>
      </w:r>
      <w:proofErr w:type="spellEnd"/>
      <w:r w:rsidRPr="00E6129C">
        <w:rPr>
          <w:rFonts w:ascii="Comic Sans MS" w:hAnsi="Comic Sans MS"/>
          <w:sz w:val="16"/>
          <w:szCs w:val="16"/>
        </w:rPr>
        <w:t xml:space="preserve"> kan helpen om je meer thuis te voelen in de wereld, omdat deze ons helpt herinneren wie we zijn en om alles wat we ervaren vanuit liefde te bezien.</w:t>
      </w:r>
    </w:p>
    <w:p w14:paraId="0D31528E" w14:textId="41FC0B7A" w:rsidR="00E113C3" w:rsidRPr="00E6129C" w:rsidRDefault="00E113C3" w:rsidP="00E113C3">
      <w:pPr>
        <w:rPr>
          <w:sz w:val="16"/>
          <w:szCs w:val="16"/>
        </w:rPr>
      </w:pPr>
    </w:p>
    <w:sectPr w:rsidR="00E113C3" w:rsidRPr="00E6129C" w:rsidSect="00EF3176">
      <w:pgSz w:w="11900" w:h="16840"/>
      <w:pgMar w:top="624" w:right="2552"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C3"/>
    <w:rsid w:val="00124A2B"/>
    <w:rsid w:val="00255F1C"/>
    <w:rsid w:val="002929DA"/>
    <w:rsid w:val="0030769C"/>
    <w:rsid w:val="003F2B55"/>
    <w:rsid w:val="00534F68"/>
    <w:rsid w:val="00630B94"/>
    <w:rsid w:val="00631564"/>
    <w:rsid w:val="006B614A"/>
    <w:rsid w:val="006D306D"/>
    <w:rsid w:val="006F7853"/>
    <w:rsid w:val="008C491B"/>
    <w:rsid w:val="00932280"/>
    <w:rsid w:val="00A24627"/>
    <w:rsid w:val="00A66AF5"/>
    <w:rsid w:val="00AB56D8"/>
    <w:rsid w:val="00C70C16"/>
    <w:rsid w:val="00D524A0"/>
    <w:rsid w:val="00E113C3"/>
    <w:rsid w:val="00E6129C"/>
    <w:rsid w:val="00EB0EAB"/>
    <w:rsid w:val="00EF31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F45D5A"/>
  <w15:chartTrackingRefBased/>
  <w15:docId w15:val="{FFCA445F-337E-2447-8F12-158DBAAD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113C3"/>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E113C3"/>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13C3"/>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E113C3"/>
    <w:rPr>
      <w:rFonts w:ascii="Times New Roman" w:eastAsia="Times New Roman" w:hAnsi="Times New Roman" w:cs="Times New Roman"/>
      <w:b/>
      <w:bCs/>
      <w:kern w:val="0"/>
      <w:sz w:val="36"/>
      <w:szCs w:val="36"/>
      <w:lang w:eastAsia="nl-NL"/>
      <w14:ligatures w14:val="none"/>
    </w:rPr>
  </w:style>
  <w:style w:type="paragraph" w:styleId="Normaalweb">
    <w:name w:val="Normal (Web)"/>
    <w:basedOn w:val="Standaard"/>
    <w:uiPriority w:val="99"/>
    <w:semiHidden/>
    <w:unhideWhenUsed/>
    <w:rsid w:val="00E113C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E11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2548">
      <w:bodyDiv w:val="1"/>
      <w:marLeft w:val="0"/>
      <w:marRight w:val="0"/>
      <w:marTop w:val="0"/>
      <w:marBottom w:val="0"/>
      <w:divBdr>
        <w:top w:val="none" w:sz="0" w:space="0" w:color="auto"/>
        <w:left w:val="none" w:sz="0" w:space="0" w:color="auto"/>
        <w:bottom w:val="none" w:sz="0" w:space="0" w:color="auto"/>
        <w:right w:val="none" w:sz="0" w:space="0" w:color="auto"/>
      </w:divBdr>
      <w:divsChild>
        <w:div w:id="1578587820">
          <w:marLeft w:val="0"/>
          <w:marRight w:val="0"/>
          <w:marTop w:val="0"/>
          <w:marBottom w:val="0"/>
          <w:divBdr>
            <w:top w:val="none" w:sz="0" w:space="0" w:color="auto"/>
            <w:left w:val="none" w:sz="0" w:space="0" w:color="auto"/>
            <w:bottom w:val="none" w:sz="0" w:space="0" w:color="auto"/>
            <w:right w:val="none" w:sz="0" w:space="0" w:color="auto"/>
          </w:divBdr>
        </w:div>
      </w:divsChild>
    </w:div>
    <w:div w:id="105940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951</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8</cp:revision>
  <dcterms:created xsi:type="dcterms:W3CDTF">2024-02-10T13:59:00Z</dcterms:created>
  <dcterms:modified xsi:type="dcterms:W3CDTF">2024-02-16T08:58:00Z</dcterms:modified>
</cp:coreProperties>
</file>