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2CB" w:rsidRPr="00D042CB" w:rsidRDefault="00D042CB" w:rsidP="00D042CB">
      <w:pPr>
        <w:rPr>
          <w:rFonts w:ascii="Comic Sans MS" w:hAnsi="Comic Sans MS"/>
          <w:b/>
          <w:sz w:val="20"/>
          <w:szCs w:val="20"/>
        </w:rPr>
      </w:pPr>
      <w:r w:rsidRPr="00D042CB">
        <w:rPr>
          <w:rFonts w:ascii="Comic Sans MS" w:hAnsi="Comic Sans MS"/>
          <w:b/>
          <w:sz w:val="20"/>
          <w:szCs w:val="20"/>
        </w:rPr>
        <w:t xml:space="preserve">Sedona </w:t>
      </w:r>
      <w:proofErr w:type="spellStart"/>
      <w:r w:rsidRPr="00D042CB">
        <w:rPr>
          <w:rFonts w:ascii="Comic Sans MS" w:hAnsi="Comic Sans MS"/>
          <w:b/>
          <w:sz w:val="20"/>
          <w:szCs w:val="20"/>
        </w:rPr>
        <w:t>Sandstone</w:t>
      </w:r>
      <w:proofErr w:type="spellEnd"/>
      <w:r w:rsidRPr="00D042CB">
        <w:rPr>
          <w:rFonts w:ascii="Comic Sans MS" w:hAnsi="Comic Sans MS"/>
          <w:b/>
          <w:sz w:val="20"/>
          <w:szCs w:val="20"/>
        </w:rPr>
        <w:t xml:space="preserve"> (</w:t>
      </w:r>
      <w:proofErr w:type="spellStart"/>
      <w:r w:rsidRPr="00D042CB">
        <w:rPr>
          <w:rFonts w:ascii="Comic Sans MS" w:hAnsi="Comic Sans MS"/>
          <w:b/>
          <w:sz w:val="20"/>
          <w:szCs w:val="20"/>
        </w:rPr>
        <w:t>Sedonalite</w:t>
      </w:r>
      <w:proofErr w:type="spellEnd"/>
      <w:r w:rsidRPr="00D042CB">
        <w:rPr>
          <w:rFonts w:ascii="Comic Sans MS" w:hAnsi="Comic Sans MS"/>
          <w:b/>
          <w:sz w:val="20"/>
          <w:szCs w:val="20"/>
        </w:rPr>
        <w:t>)</w:t>
      </w:r>
    </w:p>
    <w:p w:rsidR="00D042CB" w:rsidRPr="00D042CB" w:rsidRDefault="00D042CB" w:rsidP="00D042CB">
      <w:pPr>
        <w:rPr>
          <w:rFonts w:ascii="Comic Sans MS" w:hAnsi="Comic Sans MS"/>
          <w:sz w:val="17"/>
          <w:szCs w:val="17"/>
        </w:rPr>
      </w:pPr>
      <w:r w:rsidRPr="00D042CB">
        <w:rPr>
          <w:rFonts w:ascii="Comic Sans MS" w:hAnsi="Comic Sans MS"/>
          <w:sz w:val="17"/>
          <w:szCs w:val="17"/>
        </w:rPr>
        <w:t xml:space="preserve">Sedona is een plaats in Arizona dat bekend staat om de legendarische energie draaikolken ofwel Vortexen. Deze zandstenen zijn gevonden in een afgelegen gebied op een van deze Vortex locaties. Deze energieke, kleine roodachtige bruine balletjes hebben dezelfde kleur als de rode rotsen waar Sedona beroemd om is. </w:t>
      </w:r>
      <w:proofErr w:type="spellStart"/>
      <w:r w:rsidRPr="00D042CB">
        <w:rPr>
          <w:rFonts w:ascii="Comic Sans MS" w:hAnsi="Comic Sans MS"/>
          <w:sz w:val="17"/>
          <w:szCs w:val="17"/>
        </w:rPr>
        <w:t>Sedonalite</w:t>
      </w:r>
      <w:proofErr w:type="spellEnd"/>
      <w:r w:rsidRPr="00D042CB">
        <w:rPr>
          <w:rFonts w:ascii="Comic Sans MS" w:hAnsi="Comic Sans MS"/>
          <w:sz w:val="17"/>
          <w:szCs w:val="17"/>
        </w:rPr>
        <w:t xml:space="preserve"> zijn </w:t>
      </w:r>
      <w:proofErr w:type="spellStart"/>
      <w:r w:rsidRPr="00D042CB">
        <w:rPr>
          <w:rFonts w:ascii="Comic Sans MS" w:hAnsi="Comic Sans MS"/>
          <w:sz w:val="17"/>
          <w:szCs w:val="17"/>
        </w:rPr>
        <w:t>zandsteenconcreties</w:t>
      </w:r>
      <w:proofErr w:type="spellEnd"/>
      <w:r w:rsidRPr="00D042CB">
        <w:rPr>
          <w:rFonts w:ascii="Comic Sans MS" w:hAnsi="Comic Sans MS"/>
          <w:sz w:val="17"/>
          <w:szCs w:val="17"/>
        </w:rPr>
        <w:t xml:space="preserve"> die zich in de buurt van de energiedraaikolken vormden. Ze bevatten een hoog percentage kwarts en kunnen dus veel van de energie waaraan ze zijn blootgesteld ontvangen, vasthouden en overbrengen. Omdat deze in zo’n energetisch krachtig geladen gebied worden gevonden zijn ze buitengewoon actieve stenen. Het is een steen van dynamisch, energetisch evenwicht. Ze kunnen je </w:t>
      </w:r>
      <w:proofErr w:type="spellStart"/>
      <w:r w:rsidRPr="00D042CB">
        <w:rPr>
          <w:rFonts w:ascii="Comic Sans MS" w:hAnsi="Comic Sans MS"/>
          <w:sz w:val="17"/>
          <w:szCs w:val="17"/>
        </w:rPr>
        <w:t>meridiaanstelsel</w:t>
      </w:r>
      <w:proofErr w:type="spellEnd"/>
      <w:r w:rsidRPr="00D042CB">
        <w:rPr>
          <w:rFonts w:ascii="Comic Sans MS" w:hAnsi="Comic Sans MS"/>
          <w:sz w:val="17"/>
          <w:szCs w:val="17"/>
        </w:rPr>
        <w:t xml:space="preserve"> zowel opladen als harmoniseren en tevens kunnen ze je astrale- en subtiele lichamen in resonantie afstemmen met je fysieke lichaam. De stenen zijn zowel aardend als stimulerend. Ze verhogen je gevoeligheid en je alertheid. Ze laden je zenuwstelsel op, versterken je denken en maken je communicatie krachtiger. Deze stenen maken je wakker, activeren zowel je chakra’s als je meridianen. Ze versterken je gevoeligheid, voegen dimensies toe en verhogen je paranormale vermogens. Sedona </w:t>
      </w:r>
      <w:proofErr w:type="spellStart"/>
      <w:r w:rsidRPr="00D042CB">
        <w:rPr>
          <w:rFonts w:ascii="Comic Sans MS" w:hAnsi="Comic Sans MS"/>
          <w:sz w:val="17"/>
          <w:szCs w:val="17"/>
        </w:rPr>
        <w:t>Sandstone</w:t>
      </w:r>
      <w:proofErr w:type="spellEnd"/>
      <w:r w:rsidRPr="00D042CB">
        <w:rPr>
          <w:rFonts w:ascii="Comic Sans MS" w:hAnsi="Comic Sans MS"/>
          <w:sz w:val="17"/>
          <w:szCs w:val="17"/>
        </w:rPr>
        <w:t xml:space="preserve"> lijkt in staat om mentale mist, vermoeidheid en saaiheid op te ruimen. Ze bevatten een zeer optimistische, inspirerend energie. Deze stenen kunnen je spirituele ontwikkeling versnellen. De stenen helpen dromen te duiden en kunnen spontane spirituele ervaringen teweegbrengen, dit door de krachtige Vortex energie uit de omgeving waar ze vandaan komen.</w:t>
      </w:r>
    </w:p>
    <w:p w:rsidR="00294286" w:rsidRDefault="00D042CB">
      <w:pPr>
        <w:rPr>
          <w:rFonts w:ascii="Comic Sans MS" w:hAnsi="Comic Sans MS"/>
          <w:sz w:val="18"/>
          <w:szCs w:val="18"/>
        </w:rPr>
      </w:pPr>
      <w:proofErr w:type="gramStart"/>
      <w:r w:rsidRPr="00D042CB">
        <w:rPr>
          <w:rFonts w:ascii="Comic Sans MS" w:hAnsi="Comic Sans MS"/>
          <w:sz w:val="18"/>
          <w:szCs w:val="18"/>
        </w:rPr>
        <w:t>www.lichtpuntjekristallen.nl</w:t>
      </w:r>
      <w:proofErr w:type="gramEnd"/>
    </w:p>
    <w:p w:rsidR="00D042CB" w:rsidRDefault="00D042CB">
      <w:pPr>
        <w:rPr>
          <w:rFonts w:ascii="Comic Sans MS" w:hAnsi="Comic Sans MS"/>
          <w:sz w:val="18"/>
          <w:szCs w:val="18"/>
        </w:rPr>
      </w:pPr>
    </w:p>
    <w:p w:rsidR="00D042CB" w:rsidRPr="00D042CB" w:rsidRDefault="00D042CB" w:rsidP="00D042CB">
      <w:pPr>
        <w:rPr>
          <w:rFonts w:ascii="Comic Sans MS" w:hAnsi="Comic Sans MS"/>
          <w:b/>
          <w:sz w:val="20"/>
          <w:szCs w:val="20"/>
        </w:rPr>
      </w:pPr>
      <w:r w:rsidRPr="00D042CB">
        <w:rPr>
          <w:rFonts w:ascii="Comic Sans MS" w:hAnsi="Comic Sans MS"/>
          <w:b/>
          <w:sz w:val="20"/>
          <w:szCs w:val="20"/>
        </w:rPr>
        <w:t xml:space="preserve">Sedona </w:t>
      </w:r>
      <w:proofErr w:type="spellStart"/>
      <w:r w:rsidRPr="00D042CB">
        <w:rPr>
          <w:rFonts w:ascii="Comic Sans MS" w:hAnsi="Comic Sans MS"/>
          <w:b/>
          <w:sz w:val="20"/>
          <w:szCs w:val="20"/>
        </w:rPr>
        <w:t>Sandstone</w:t>
      </w:r>
      <w:proofErr w:type="spellEnd"/>
      <w:r w:rsidRPr="00D042CB">
        <w:rPr>
          <w:rFonts w:ascii="Comic Sans MS" w:hAnsi="Comic Sans MS"/>
          <w:b/>
          <w:sz w:val="20"/>
          <w:szCs w:val="20"/>
        </w:rPr>
        <w:t xml:space="preserve"> (</w:t>
      </w:r>
      <w:proofErr w:type="spellStart"/>
      <w:r w:rsidRPr="00D042CB">
        <w:rPr>
          <w:rFonts w:ascii="Comic Sans MS" w:hAnsi="Comic Sans MS"/>
          <w:b/>
          <w:sz w:val="20"/>
          <w:szCs w:val="20"/>
        </w:rPr>
        <w:t>Sedonalite</w:t>
      </w:r>
      <w:proofErr w:type="spellEnd"/>
      <w:r w:rsidRPr="00D042CB">
        <w:rPr>
          <w:rFonts w:ascii="Comic Sans MS" w:hAnsi="Comic Sans MS"/>
          <w:b/>
          <w:sz w:val="20"/>
          <w:szCs w:val="20"/>
        </w:rPr>
        <w:t>)</w:t>
      </w:r>
    </w:p>
    <w:p w:rsidR="00D042CB" w:rsidRPr="00D042CB" w:rsidRDefault="00D042CB" w:rsidP="00D042CB">
      <w:pPr>
        <w:rPr>
          <w:rFonts w:ascii="Comic Sans MS" w:hAnsi="Comic Sans MS"/>
          <w:sz w:val="17"/>
          <w:szCs w:val="17"/>
        </w:rPr>
      </w:pPr>
      <w:r w:rsidRPr="00D042CB">
        <w:rPr>
          <w:rFonts w:ascii="Comic Sans MS" w:hAnsi="Comic Sans MS"/>
          <w:sz w:val="17"/>
          <w:szCs w:val="17"/>
        </w:rPr>
        <w:t xml:space="preserve">Sedona is een plaats in Arizona dat bekend staat om de legendarische energie draaikolken ofwel Vortexen. Deze zandstenen zijn gevonden in een afgelegen gebied op een van deze Vortex locaties. Deze energieke, kleine roodachtige bruine balletjes hebben dezelfde kleur als de rode rotsen waar Sedona beroemd om is. </w:t>
      </w:r>
      <w:proofErr w:type="spellStart"/>
      <w:r w:rsidRPr="00D042CB">
        <w:rPr>
          <w:rFonts w:ascii="Comic Sans MS" w:hAnsi="Comic Sans MS"/>
          <w:sz w:val="17"/>
          <w:szCs w:val="17"/>
        </w:rPr>
        <w:t>Sedonalite</w:t>
      </w:r>
      <w:proofErr w:type="spellEnd"/>
      <w:r w:rsidRPr="00D042CB">
        <w:rPr>
          <w:rFonts w:ascii="Comic Sans MS" w:hAnsi="Comic Sans MS"/>
          <w:sz w:val="17"/>
          <w:szCs w:val="17"/>
        </w:rPr>
        <w:t xml:space="preserve"> zijn </w:t>
      </w:r>
      <w:proofErr w:type="spellStart"/>
      <w:r w:rsidRPr="00D042CB">
        <w:rPr>
          <w:rFonts w:ascii="Comic Sans MS" w:hAnsi="Comic Sans MS"/>
          <w:sz w:val="17"/>
          <w:szCs w:val="17"/>
        </w:rPr>
        <w:t>zandsteenconcreties</w:t>
      </w:r>
      <w:proofErr w:type="spellEnd"/>
      <w:r w:rsidRPr="00D042CB">
        <w:rPr>
          <w:rFonts w:ascii="Comic Sans MS" w:hAnsi="Comic Sans MS"/>
          <w:sz w:val="17"/>
          <w:szCs w:val="17"/>
        </w:rPr>
        <w:t xml:space="preserve"> die zich in de buurt van de energiedraaikolken vormden. Ze bevatten een hoog percentage kwarts en kunnen dus veel van de energie waaraan ze zijn blootgesteld ontvangen, vasthouden en overbrengen. Omdat deze in zo’n energetisch krachtig geladen gebied worden gevonden zijn ze buitengewoon actieve stenen. Het is een steen van dynamisch, energetisch evenwicht. Ze kunnen je </w:t>
      </w:r>
      <w:proofErr w:type="spellStart"/>
      <w:r w:rsidRPr="00D042CB">
        <w:rPr>
          <w:rFonts w:ascii="Comic Sans MS" w:hAnsi="Comic Sans MS"/>
          <w:sz w:val="17"/>
          <w:szCs w:val="17"/>
        </w:rPr>
        <w:t>meridiaanstelsel</w:t>
      </w:r>
      <w:proofErr w:type="spellEnd"/>
      <w:r w:rsidRPr="00D042CB">
        <w:rPr>
          <w:rFonts w:ascii="Comic Sans MS" w:hAnsi="Comic Sans MS"/>
          <w:sz w:val="17"/>
          <w:szCs w:val="17"/>
        </w:rPr>
        <w:t xml:space="preserve"> zowel opladen als harmoniseren en tevens kunnen ze je astrale- en subtiele lichamen in resonantie afstemmen met je fysieke lichaam. De stenen zijn zowel aardend als stimulerend. Ze verhogen je gevoeligheid en je alertheid. Ze laden je zenuwstelsel op, versterken je denken en maken je communicatie krachtiger. Deze stenen maken je wakker, activeren zowel je chakra’s als je meridianen. Ze versterken je gevoeligheid, voegen dimensies toe en verhogen je paranormale vermogens. Sedona </w:t>
      </w:r>
      <w:proofErr w:type="spellStart"/>
      <w:r w:rsidRPr="00D042CB">
        <w:rPr>
          <w:rFonts w:ascii="Comic Sans MS" w:hAnsi="Comic Sans MS"/>
          <w:sz w:val="17"/>
          <w:szCs w:val="17"/>
        </w:rPr>
        <w:t>Sandstone</w:t>
      </w:r>
      <w:proofErr w:type="spellEnd"/>
      <w:r w:rsidRPr="00D042CB">
        <w:rPr>
          <w:rFonts w:ascii="Comic Sans MS" w:hAnsi="Comic Sans MS"/>
          <w:sz w:val="17"/>
          <w:szCs w:val="17"/>
        </w:rPr>
        <w:t xml:space="preserve"> lijkt in staat om mentale mist, vermoeidheid en saaiheid op te ruimen. Ze bevatten een zeer optimistische, inspirerend energie. Deze stenen kunnen je spirituele ontwikkeling versnellen. De stenen helpen dromen te duiden en kunnen spontane spirituele ervaringen teweegbrengen, dit door de krachtige Vortex energie uit de omgeving waar ze vandaan komen.</w:t>
      </w:r>
    </w:p>
    <w:p w:rsidR="00D042CB" w:rsidRPr="00D042CB" w:rsidRDefault="00D042CB" w:rsidP="00D042CB">
      <w:pPr>
        <w:rPr>
          <w:rFonts w:ascii="Comic Sans MS" w:hAnsi="Comic Sans MS"/>
          <w:sz w:val="18"/>
          <w:szCs w:val="18"/>
        </w:rPr>
      </w:pPr>
      <w:proofErr w:type="gramStart"/>
      <w:r w:rsidRPr="00D042CB">
        <w:rPr>
          <w:rFonts w:ascii="Comic Sans MS" w:hAnsi="Comic Sans MS"/>
          <w:sz w:val="17"/>
          <w:szCs w:val="17"/>
        </w:rPr>
        <w:t>www.lichtpuntjekristallen.nl</w:t>
      </w:r>
      <w:proofErr w:type="gramEnd"/>
    </w:p>
    <w:p w:rsidR="00D042CB" w:rsidRDefault="00D042CB">
      <w:pPr>
        <w:rPr>
          <w:rFonts w:ascii="Comic Sans MS" w:hAnsi="Comic Sans MS"/>
          <w:sz w:val="18"/>
          <w:szCs w:val="18"/>
        </w:rPr>
      </w:pPr>
    </w:p>
    <w:p w:rsidR="00D042CB" w:rsidRPr="00D042CB" w:rsidRDefault="00D042CB" w:rsidP="00D042CB">
      <w:pPr>
        <w:rPr>
          <w:rFonts w:ascii="Comic Sans MS" w:hAnsi="Comic Sans MS"/>
          <w:b/>
          <w:sz w:val="20"/>
          <w:szCs w:val="20"/>
        </w:rPr>
      </w:pPr>
      <w:r w:rsidRPr="00D042CB">
        <w:rPr>
          <w:rFonts w:ascii="Comic Sans MS" w:hAnsi="Comic Sans MS"/>
          <w:b/>
          <w:sz w:val="20"/>
          <w:szCs w:val="20"/>
        </w:rPr>
        <w:t xml:space="preserve">Sedona </w:t>
      </w:r>
      <w:proofErr w:type="spellStart"/>
      <w:r w:rsidRPr="00D042CB">
        <w:rPr>
          <w:rFonts w:ascii="Comic Sans MS" w:hAnsi="Comic Sans MS"/>
          <w:b/>
          <w:sz w:val="20"/>
          <w:szCs w:val="20"/>
        </w:rPr>
        <w:t>Sandstone</w:t>
      </w:r>
      <w:proofErr w:type="spellEnd"/>
      <w:r w:rsidRPr="00D042CB">
        <w:rPr>
          <w:rFonts w:ascii="Comic Sans MS" w:hAnsi="Comic Sans MS"/>
          <w:b/>
          <w:sz w:val="20"/>
          <w:szCs w:val="20"/>
        </w:rPr>
        <w:t xml:space="preserve"> (</w:t>
      </w:r>
      <w:proofErr w:type="spellStart"/>
      <w:r w:rsidRPr="00D042CB">
        <w:rPr>
          <w:rFonts w:ascii="Comic Sans MS" w:hAnsi="Comic Sans MS"/>
          <w:b/>
          <w:sz w:val="20"/>
          <w:szCs w:val="20"/>
        </w:rPr>
        <w:t>Sedonalite</w:t>
      </w:r>
      <w:proofErr w:type="spellEnd"/>
      <w:r w:rsidRPr="00D042CB">
        <w:rPr>
          <w:rFonts w:ascii="Comic Sans MS" w:hAnsi="Comic Sans MS"/>
          <w:b/>
          <w:sz w:val="20"/>
          <w:szCs w:val="20"/>
        </w:rPr>
        <w:t>)</w:t>
      </w:r>
    </w:p>
    <w:p w:rsidR="00D042CB" w:rsidRPr="00D042CB" w:rsidRDefault="00D042CB" w:rsidP="00D042CB">
      <w:pPr>
        <w:rPr>
          <w:rFonts w:ascii="Comic Sans MS" w:hAnsi="Comic Sans MS"/>
          <w:sz w:val="17"/>
          <w:szCs w:val="17"/>
        </w:rPr>
      </w:pPr>
      <w:r w:rsidRPr="00D042CB">
        <w:rPr>
          <w:rFonts w:ascii="Comic Sans MS" w:hAnsi="Comic Sans MS"/>
          <w:sz w:val="17"/>
          <w:szCs w:val="17"/>
        </w:rPr>
        <w:t xml:space="preserve">Sedona is een plaats in Arizona dat bekend staat om de legendarische energie draaikolken ofwel Vortexen. Deze zandstenen zijn gevonden in een afgelegen gebied op een van deze Vortex locaties. Deze energieke, kleine roodachtige bruine balletjes hebben dezelfde kleur als de rode rotsen waar Sedona beroemd om is. </w:t>
      </w:r>
      <w:proofErr w:type="spellStart"/>
      <w:r w:rsidRPr="00D042CB">
        <w:rPr>
          <w:rFonts w:ascii="Comic Sans MS" w:hAnsi="Comic Sans MS"/>
          <w:sz w:val="17"/>
          <w:szCs w:val="17"/>
        </w:rPr>
        <w:t>Sedonalite</w:t>
      </w:r>
      <w:proofErr w:type="spellEnd"/>
      <w:r w:rsidRPr="00D042CB">
        <w:rPr>
          <w:rFonts w:ascii="Comic Sans MS" w:hAnsi="Comic Sans MS"/>
          <w:sz w:val="17"/>
          <w:szCs w:val="17"/>
        </w:rPr>
        <w:t xml:space="preserve"> zijn </w:t>
      </w:r>
      <w:proofErr w:type="spellStart"/>
      <w:r w:rsidRPr="00D042CB">
        <w:rPr>
          <w:rFonts w:ascii="Comic Sans MS" w:hAnsi="Comic Sans MS"/>
          <w:sz w:val="17"/>
          <w:szCs w:val="17"/>
        </w:rPr>
        <w:t>zandsteenconcreties</w:t>
      </w:r>
      <w:proofErr w:type="spellEnd"/>
      <w:r w:rsidRPr="00D042CB">
        <w:rPr>
          <w:rFonts w:ascii="Comic Sans MS" w:hAnsi="Comic Sans MS"/>
          <w:sz w:val="17"/>
          <w:szCs w:val="17"/>
        </w:rPr>
        <w:t xml:space="preserve"> die zich in de buurt van de energiedraaikolken vormden. Ze bevatten een hoog percentage kwarts en kunnen dus veel van de energie waaraan ze zijn blootgesteld ontvangen, vasthouden en overbrengen. Omdat deze in zo’n energetisch krachtig geladen gebied worden gevonden zijn ze buitengewoon actieve stenen. Het is een steen van dynamisch, energetisch evenwicht. Ze kunnen je </w:t>
      </w:r>
      <w:proofErr w:type="spellStart"/>
      <w:r w:rsidRPr="00D042CB">
        <w:rPr>
          <w:rFonts w:ascii="Comic Sans MS" w:hAnsi="Comic Sans MS"/>
          <w:sz w:val="17"/>
          <w:szCs w:val="17"/>
        </w:rPr>
        <w:t>meridiaanstelsel</w:t>
      </w:r>
      <w:proofErr w:type="spellEnd"/>
      <w:r w:rsidRPr="00D042CB">
        <w:rPr>
          <w:rFonts w:ascii="Comic Sans MS" w:hAnsi="Comic Sans MS"/>
          <w:sz w:val="17"/>
          <w:szCs w:val="17"/>
        </w:rPr>
        <w:t xml:space="preserve"> zowel opladen als harmoniseren en tevens kunnen ze je astrale- en subtiele lichamen in resonantie afstemmen met je fysieke lichaam. De stenen zijn zowel aardend als stimulerend. Ze verhogen je gevoeligheid en je alertheid. Ze laden je zenuwstelsel op, versterken je denken en maken je communicatie krachtiger. Deze stenen maken je wakker, activeren zowel je chakra’s als je meridianen. Ze versterken je gevoeligheid, voegen dimensies toe en verhogen je paranormale vermogens. Sedona </w:t>
      </w:r>
      <w:proofErr w:type="spellStart"/>
      <w:r w:rsidRPr="00D042CB">
        <w:rPr>
          <w:rFonts w:ascii="Comic Sans MS" w:hAnsi="Comic Sans MS"/>
          <w:sz w:val="17"/>
          <w:szCs w:val="17"/>
        </w:rPr>
        <w:t>Sandstone</w:t>
      </w:r>
      <w:proofErr w:type="spellEnd"/>
      <w:r w:rsidRPr="00D042CB">
        <w:rPr>
          <w:rFonts w:ascii="Comic Sans MS" w:hAnsi="Comic Sans MS"/>
          <w:sz w:val="17"/>
          <w:szCs w:val="17"/>
        </w:rPr>
        <w:t xml:space="preserve"> lijkt in staat om mentale mist, vermoeidheid en saaiheid op te ruimen. Ze bevatten een zeer optimistische, inspirerend energie. Deze stenen kunnen je spirituele ontwikkeling versnellen. De stenen helpen dromen te duiden en kunnen spontane spirituele ervaringen teweegbrengen, dit door de krachtige Vortex energie uit de omgeving waar ze vandaan komen.</w:t>
      </w:r>
    </w:p>
    <w:p w:rsidR="00D042CB" w:rsidRPr="00D042CB" w:rsidRDefault="00D042CB" w:rsidP="00D042CB">
      <w:pPr>
        <w:rPr>
          <w:rFonts w:ascii="Comic Sans MS" w:hAnsi="Comic Sans MS"/>
          <w:sz w:val="17"/>
          <w:szCs w:val="17"/>
        </w:rPr>
      </w:pPr>
      <w:proofErr w:type="gramStart"/>
      <w:r w:rsidRPr="00D042CB">
        <w:rPr>
          <w:rFonts w:ascii="Comic Sans MS" w:hAnsi="Comic Sans MS"/>
          <w:sz w:val="17"/>
          <w:szCs w:val="17"/>
        </w:rPr>
        <w:t>www.lichtpuntjekristallen.nl</w:t>
      </w:r>
      <w:proofErr w:type="gramEnd"/>
    </w:p>
    <w:p w:rsidR="00D042CB" w:rsidRDefault="00D042CB">
      <w:pPr>
        <w:rPr>
          <w:rFonts w:ascii="Comic Sans MS" w:hAnsi="Comic Sans MS"/>
          <w:sz w:val="18"/>
          <w:szCs w:val="18"/>
        </w:rPr>
      </w:pPr>
    </w:p>
    <w:p w:rsidR="00D042CB" w:rsidRPr="00D042CB" w:rsidRDefault="00D042CB" w:rsidP="00D042CB">
      <w:pPr>
        <w:rPr>
          <w:rFonts w:ascii="Comic Sans MS" w:hAnsi="Comic Sans MS"/>
          <w:b/>
          <w:sz w:val="20"/>
          <w:szCs w:val="20"/>
        </w:rPr>
      </w:pPr>
      <w:r w:rsidRPr="00D042CB">
        <w:rPr>
          <w:rFonts w:ascii="Comic Sans MS" w:hAnsi="Comic Sans MS"/>
          <w:b/>
          <w:sz w:val="20"/>
          <w:szCs w:val="20"/>
        </w:rPr>
        <w:t xml:space="preserve">Sedona </w:t>
      </w:r>
      <w:proofErr w:type="spellStart"/>
      <w:r w:rsidRPr="00D042CB">
        <w:rPr>
          <w:rFonts w:ascii="Comic Sans MS" w:hAnsi="Comic Sans MS"/>
          <w:b/>
          <w:sz w:val="20"/>
          <w:szCs w:val="20"/>
        </w:rPr>
        <w:t>Sandstone</w:t>
      </w:r>
      <w:proofErr w:type="spellEnd"/>
      <w:r w:rsidRPr="00D042CB">
        <w:rPr>
          <w:rFonts w:ascii="Comic Sans MS" w:hAnsi="Comic Sans MS"/>
          <w:b/>
          <w:sz w:val="20"/>
          <w:szCs w:val="20"/>
        </w:rPr>
        <w:t xml:space="preserve"> (</w:t>
      </w:r>
      <w:proofErr w:type="spellStart"/>
      <w:r w:rsidRPr="00D042CB">
        <w:rPr>
          <w:rFonts w:ascii="Comic Sans MS" w:hAnsi="Comic Sans MS"/>
          <w:b/>
          <w:sz w:val="20"/>
          <w:szCs w:val="20"/>
        </w:rPr>
        <w:t>Sedonalite</w:t>
      </w:r>
      <w:proofErr w:type="spellEnd"/>
      <w:r w:rsidRPr="00D042CB">
        <w:rPr>
          <w:rFonts w:ascii="Comic Sans MS" w:hAnsi="Comic Sans MS"/>
          <w:b/>
          <w:sz w:val="20"/>
          <w:szCs w:val="20"/>
        </w:rPr>
        <w:t>)</w:t>
      </w:r>
    </w:p>
    <w:p w:rsidR="00D042CB" w:rsidRPr="00D042CB" w:rsidRDefault="00D042CB" w:rsidP="00D042CB">
      <w:pPr>
        <w:rPr>
          <w:rFonts w:ascii="Comic Sans MS" w:hAnsi="Comic Sans MS"/>
          <w:sz w:val="17"/>
          <w:szCs w:val="17"/>
        </w:rPr>
      </w:pPr>
      <w:r w:rsidRPr="00D042CB">
        <w:rPr>
          <w:rFonts w:ascii="Comic Sans MS" w:hAnsi="Comic Sans MS"/>
          <w:sz w:val="17"/>
          <w:szCs w:val="17"/>
        </w:rPr>
        <w:t xml:space="preserve">Sedona is een plaats in Arizona dat bekend staat om de legendarische energie draaikolken ofwel Vortexen. Deze zandstenen zijn gevonden in een afgelegen gebied op een van deze Vortex locaties. Deze energieke, kleine roodachtige bruine balletjes hebben dezelfde kleur als de rode rotsen waar Sedona beroemd om is. </w:t>
      </w:r>
      <w:proofErr w:type="spellStart"/>
      <w:r w:rsidRPr="00D042CB">
        <w:rPr>
          <w:rFonts w:ascii="Comic Sans MS" w:hAnsi="Comic Sans MS"/>
          <w:sz w:val="17"/>
          <w:szCs w:val="17"/>
        </w:rPr>
        <w:t>Sedonalite</w:t>
      </w:r>
      <w:proofErr w:type="spellEnd"/>
      <w:r w:rsidRPr="00D042CB">
        <w:rPr>
          <w:rFonts w:ascii="Comic Sans MS" w:hAnsi="Comic Sans MS"/>
          <w:sz w:val="17"/>
          <w:szCs w:val="17"/>
        </w:rPr>
        <w:t xml:space="preserve"> zijn </w:t>
      </w:r>
      <w:proofErr w:type="spellStart"/>
      <w:r w:rsidRPr="00D042CB">
        <w:rPr>
          <w:rFonts w:ascii="Comic Sans MS" w:hAnsi="Comic Sans MS"/>
          <w:sz w:val="17"/>
          <w:szCs w:val="17"/>
        </w:rPr>
        <w:t>zandsteenconcreties</w:t>
      </w:r>
      <w:proofErr w:type="spellEnd"/>
      <w:r w:rsidRPr="00D042CB">
        <w:rPr>
          <w:rFonts w:ascii="Comic Sans MS" w:hAnsi="Comic Sans MS"/>
          <w:sz w:val="17"/>
          <w:szCs w:val="17"/>
        </w:rPr>
        <w:t xml:space="preserve"> die zich in de buurt van de energiedraaikolken vormden. Ze bevatten een hoog percentage kwarts en kunnen dus veel van de energie waaraan ze zijn blootgesteld ontvangen, vasthouden en overbrengen. Omdat deze in zo’n energetisch krachtig geladen gebied worden gevonden zijn ze buitengewoon actieve stenen. Het is een steen van dynamisch, energetisch evenwicht. Ze kunnen je </w:t>
      </w:r>
      <w:proofErr w:type="spellStart"/>
      <w:r w:rsidRPr="00D042CB">
        <w:rPr>
          <w:rFonts w:ascii="Comic Sans MS" w:hAnsi="Comic Sans MS"/>
          <w:sz w:val="17"/>
          <w:szCs w:val="17"/>
        </w:rPr>
        <w:t>meridiaanstelsel</w:t>
      </w:r>
      <w:proofErr w:type="spellEnd"/>
      <w:r w:rsidRPr="00D042CB">
        <w:rPr>
          <w:rFonts w:ascii="Comic Sans MS" w:hAnsi="Comic Sans MS"/>
          <w:sz w:val="17"/>
          <w:szCs w:val="17"/>
        </w:rPr>
        <w:t xml:space="preserve"> zowel opladen als harmoniseren en tevens kunnen ze je astrale- en subtiele lichamen in resonantie afstemmen met je fysieke lichaam. De stenen zijn </w:t>
      </w:r>
      <w:proofErr w:type="gramStart"/>
      <w:r w:rsidRPr="00D042CB">
        <w:rPr>
          <w:rFonts w:ascii="Comic Sans MS" w:hAnsi="Comic Sans MS"/>
          <w:sz w:val="17"/>
          <w:szCs w:val="17"/>
        </w:rPr>
        <w:t>zowel</w:t>
      </w:r>
      <w:proofErr w:type="gramEnd"/>
      <w:r w:rsidRPr="00D042CB">
        <w:rPr>
          <w:rFonts w:ascii="Comic Sans MS" w:hAnsi="Comic Sans MS"/>
          <w:sz w:val="17"/>
          <w:szCs w:val="17"/>
        </w:rPr>
        <w:t xml:space="preserve"> aardend als stimulerend. Ze verhogen je gevoeligheid en je alertheid. Ze laden je zenuwstelsel op, versterken je denken en maken je communicatie krachtiger. Deze stenen maken je wakker, activeren zowel je chakra’s als je meridianen. Ze versterken je gevoeligheid, voegen dimensies toe en verhogen je paranormale vermogens. Sedona </w:t>
      </w:r>
      <w:proofErr w:type="spellStart"/>
      <w:r w:rsidRPr="00D042CB">
        <w:rPr>
          <w:rFonts w:ascii="Comic Sans MS" w:hAnsi="Comic Sans MS"/>
          <w:sz w:val="17"/>
          <w:szCs w:val="17"/>
        </w:rPr>
        <w:t>Sandstone</w:t>
      </w:r>
      <w:proofErr w:type="spellEnd"/>
      <w:r w:rsidRPr="00D042CB">
        <w:rPr>
          <w:rFonts w:ascii="Comic Sans MS" w:hAnsi="Comic Sans MS"/>
          <w:sz w:val="17"/>
          <w:szCs w:val="17"/>
        </w:rPr>
        <w:t xml:space="preserve"> lijkt in staat om mentale mist, vermoeidheid en saaiheid op te ruimen. Ze bevatten een zeer optimistische, inspirerend energie. Deze stenen kunnen je spirituele ontwikkeling versnellen. De stenen helpen dromen te duiden en kunnen spontane spirituele ervaringen teweegbrengen, dit door de krachtige Vortex energie uit de omgeving waar ze vandaan komen.</w:t>
      </w:r>
    </w:p>
    <w:p w:rsidR="00D042CB" w:rsidRPr="00D042CB" w:rsidRDefault="00D042CB">
      <w:pPr>
        <w:rPr>
          <w:rFonts w:ascii="Comic Sans MS" w:hAnsi="Comic Sans MS"/>
          <w:sz w:val="17"/>
          <w:szCs w:val="17"/>
        </w:rPr>
      </w:pPr>
      <w:proofErr w:type="gramStart"/>
      <w:r w:rsidRPr="00D042CB">
        <w:rPr>
          <w:rFonts w:ascii="Comic Sans MS" w:hAnsi="Comic Sans MS"/>
          <w:sz w:val="17"/>
          <w:szCs w:val="17"/>
        </w:rPr>
        <w:t>www.lichtpuntjekristallen.nl</w:t>
      </w:r>
      <w:bookmarkStart w:id="0" w:name="_GoBack"/>
      <w:bookmarkEnd w:id="0"/>
      <w:proofErr w:type="gramEnd"/>
    </w:p>
    <w:sectPr w:rsidR="00D042CB" w:rsidRPr="00D042CB" w:rsidSect="00D042CB">
      <w:pgSz w:w="11900" w:h="16840"/>
      <w:pgMar w:top="737"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2CB"/>
    <w:rsid w:val="00294286"/>
    <w:rsid w:val="00D042C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DC3D5C"/>
  <w15:chartTrackingRefBased/>
  <w15:docId w15:val="{512CBFAE-585F-2A49-B6AA-51B763D8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042C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42CB"/>
    <w:rPr>
      <w:color w:val="0563C1" w:themeColor="hyperlink"/>
      <w:u w:val="single"/>
    </w:rPr>
  </w:style>
  <w:style w:type="character" w:styleId="Onopgelostemelding">
    <w:name w:val="Unresolved Mention"/>
    <w:basedOn w:val="Standaardalinea-lettertype"/>
    <w:uiPriority w:val="99"/>
    <w:semiHidden/>
    <w:unhideWhenUsed/>
    <w:rsid w:val="00D04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1010</Words>
  <Characters>5557</Characters>
  <Application>Microsoft Office Word</Application>
  <DocSecurity>0</DocSecurity>
  <Lines>46</Lines>
  <Paragraphs>13</Paragraphs>
  <ScaleCrop>false</ScaleCrop>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2018-09-21T14:41:00Z</dcterms:created>
  <dcterms:modified xsi:type="dcterms:W3CDTF">2018-09-21T14:45:00Z</dcterms:modified>
</cp:coreProperties>
</file>