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727C8" w14:textId="412A2822" w:rsidR="00693B3C" w:rsidRPr="00026BD3" w:rsidRDefault="00D244F5" w:rsidP="00693B3C">
      <w:pPr>
        <w:rPr>
          <w:b/>
          <w:bCs/>
          <w:sz w:val="21"/>
          <w:szCs w:val="21"/>
        </w:rPr>
      </w:pPr>
      <w:r w:rsidRPr="00026BD3">
        <w:rPr>
          <w:b/>
          <w:bCs/>
          <w:sz w:val="21"/>
          <w:szCs w:val="21"/>
        </w:rPr>
        <w:t>Scole</w:t>
      </w:r>
      <w:r>
        <w:rPr>
          <w:b/>
          <w:bCs/>
          <w:sz w:val="21"/>
          <w:szCs w:val="21"/>
        </w:rPr>
        <w:t>c</w:t>
      </w:r>
      <w:r w:rsidRPr="00026BD3">
        <w:rPr>
          <w:b/>
          <w:bCs/>
          <w:sz w:val="21"/>
          <w:szCs w:val="21"/>
        </w:rPr>
        <w:t>iet</w:t>
      </w:r>
    </w:p>
    <w:p w14:paraId="34AE1207" w14:textId="7BBB63E0" w:rsidR="00693B3C" w:rsidRPr="00026BD3" w:rsidRDefault="00026BD3" w:rsidP="00693B3C">
      <w:pPr>
        <w:rPr>
          <w:sz w:val="18"/>
          <w:szCs w:val="18"/>
        </w:rPr>
      </w:pPr>
      <w:r w:rsidRPr="009F536B">
        <w:rPr>
          <w:noProof/>
        </w:rPr>
        <w:drawing>
          <wp:anchor distT="0" distB="0" distL="114300" distR="114300" simplePos="0" relativeHeight="251659264" behindDoc="0" locked="0" layoutInCell="1" allowOverlap="1" wp14:anchorId="77CB0604" wp14:editId="7FD5ECB8">
            <wp:simplePos x="0" y="0"/>
            <wp:positionH relativeFrom="margin">
              <wp:posOffset>5822315</wp:posOffset>
            </wp:positionH>
            <wp:positionV relativeFrom="margin">
              <wp:posOffset>2506013</wp:posOffset>
            </wp:positionV>
            <wp:extent cx="868680" cy="86868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F5" w:rsidRPr="00026BD3">
        <w:rPr>
          <w:sz w:val="18"/>
          <w:szCs w:val="18"/>
        </w:rPr>
        <w:t>Scole</w:t>
      </w:r>
      <w:r w:rsidR="00D244F5">
        <w:rPr>
          <w:sz w:val="18"/>
          <w:szCs w:val="18"/>
        </w:rPr>
        <w:t>c</w:t>
      </w:r>
      <w:r w:rsidR="00D244F5" w:rsidRPr="00026BD3">
        <w:rPr>
          <w:sz w:val="18"/>
          <w:szCs w:val="18"/>
        </w:rPr>
        <w:t>iet</w:t>
      </w:r>
      <w:r w:rsidR="00693B3C" w:rsidRPr="00026BD3">
        <w:rPr>
          <w:sz w:val="18"/>
          <w:szCs w:val="18"/>
        </w:rPr>
        <w:t xml:space="preserve"> is een zeer zachtaardig kristal van innerlijke vrede, het is als een balsem voor iedereen met angsten, stress en paniek. Het kristal activeert onze hogere chakra’s en zorgt voor een verfijnde afstemming met gidsen en andere sferen of werelden. Tevens helpt de steen je trilling te verhogen, bewustzijn te vergroten, je hart te openen en om oude pijnen los te laten. </w:t>
      </w:r>
      <w:r w:rsidR="00D244F5" w:rsidRPr="00026BD3">
        <w:rPr>
          <w:sz w:val="18"/>
          <w:szCs w:val="18"/>
        </w:rPr>
        <w:t>Scole</w:t>
      </w:r>
      <w:r w:rsidR="00D244F5">
        <w:rPr>
          <w:sz w:val="18"/>
          <w:szCs w:val="18"/>
        </w:rPr>
        <w:t>c</w:t>
      </w:r>
      <w:r w:rsidR="00D244F5" w:rsidRPr="00026BD3">
        <w:rPr>
          <w:sz w:val="18"/>
          <w:szCs w:val="18"/>
        </w:rPr>
        <w:t>iet</w:t>
      </w:r>
      <w:r w:rsidR="00693B3C" w:rsidRPr="00026BD3">
        <w:rPr>
          <w:sz w:val="18"/>
          <w:szCs w:val="18"/>
        </w:rPr>
        <w:t xml:space="preserve"> helpt je om te gaan leven vanuit je hart en om meer spontaan liefde in het dagelijkse leven te uiten. Als geliefden beide een steen dragen zorgt deze voor een energetische connectie tussen beide harten. </w:t>
      </w:r>
      <w:r w:rsidR="00D244F5" w:rsidRPr="00026BD3">
        <w:rPr>
          <w:sz w:val="18"/>
          <w:szCs w:val="18"/>
        </w:rPr>
        <w:t>Scole</w:t>
      </w:r>
      <w:r w:rsidR="00D244F5">
        <w:rPr>
          <w:sz w:val="18"/>
          <w:szCs w:val="18"/>
        </w:rPr>
        <w:t>c</w:t>
      </w:r>
      <w:r w:rsidR="00D244F5" w:rsidRPr="00026BD3">
        <w:rPr>
          <w:sz w:val="18"/>
          <w:szCs w:val="18"/>
        </w:rPr>
        <w:t>iet</w:t>
      </w:r>
      <w:r w:rsidR="00693B3C" w:rsidRPr="00026BD3">
        <w:rPr>
          <w:sz w:val="18"/>
          <w:szCs w:val="18"/>
        </w:rPr>
        <w:t xml:space="preserve"> geeft innerlijke rust en vrede en is behulpzaam bij healing sessies, meditatie, fijne en heldere dromen en bij een uitgeruste slaap. Dit kristal kan helpen bij het reinigen, helen en beschermen van je aura, en bij zelfgenezing, maar het is belangrijk om dit vanuit het hart te doen. Het is een perfecte steen voor iedereen die wil ontspannen, vooral na een lange dag. Op het derde oog gelegd geeft hij een heel sereen gevoel en verhoogt hij je bewustzijn. </w:t>
      </w:r>
      <w:r w:rsidR="00D244F5" w:rsidRPr="00026BD3">
        <w:rPr>
          <w:sz w:val="18"/>
          <w:szCs w:val="18"/>
        </w:rPr>
        <w:t>Scole</w:t>
      </w:r>
      <w:r w:rsidR="00D244F5">
        <w:rPr>
          <w:sz w:val="18"/>
          <w:szCs w:val="18"/>
        </w:rPr>
        <w:t>c</w:t>
      </w:r>
      <w:r w:rsidR="00D244F5" w:rsidRPr="00026BD3">
        <w:rPr>
          <w:sz w:val="18"/>
          <w:szCs w:val="18"/>
        </w:rPr>
        <w:t>iet</w:t>
      </w:r>
      <w:r w:rsidR="00693B3C" w:rsidRPr="00026BD3">
        <w:rPr>
          <w:sz w:val="18"/>
          <w:szCs w:val="18"/>
        </w:rPr>
        <w:t xml:space="preserve"> helpt je te beschermen tegen entiteiten en negatieve astrale energieën, omdat hij je vibratie verhoogt en een beschermend veld van Wit Licht om je heen creëert. Dit is een interdimensionale steen, die je tijdens astrale reizen in contact brengt met buitenaardse intelligenties. Hij helpt je bij tijd- en ruimtereizen en bezit kennis van oude en toekomstige beschavingen. </w:t>
      </w:r>
      <w:r w:rsidR="00D244F5" w:rsidRPr="00026BD3">
        <w:rPr>
          <w:sz w:val="18"/>
          <w:szCs w:val="18"/>
        </w:rPr>
        <w:t>Scole</w:t>
      </w:r>
      <w:r w:rsidR="00D244F5">
        <w:rPr>
          <w:sz w:val="18"/>
          <w:szCs w:val="18"/>
        </w:rPr>
        <w:t>c</w:t>
      </w:r>
      <w:r w:rsidR="00D244F5" w:rsidRPr="00026BD3">
        <w:rPr>
          <w:sz w:val="18"/>
          <w:szCs w:val="18"/>
        </w:rPr>
        <w:t>iet</w:t>
      </w:r>
      <w:r w:rsidR="00693B3C" w:rsidRPr="00026BD3">
        <w:rPr>
          <w:sz w:val="18"/>
          <w:szCs w:val="18"/>
        </w:rPr>
        <w:t xml:space="preserve"> versterkt het hartchakra en helpt bij het uiten van liefde. Het is dus een goede steen om aan je geliefde te geven om zo de band tussen twee harten te versterken. </w:t>
      </w:r>
      <w:r w:rsidR="00D244F5" w:rsidRPr="00026BD3">
        <w:rPr>
          <w:sz w:val="18"/>
          <w:szCs w:val="18"/>
        </w:rPr>
        <w:t>Scole</w:t>
      </w:r>
      <w:r w:rsidR="00D244F5">
        <w:rPr>
          <w:sz w:val="18"/>
          <w:szCs w:val="18"/>
        </w:rPr>
        <w:t>c</w:t>
      </w:r>
      <w:r w:rsidR="00D244F5" w:rsidRPr="00026BD3">
        <w:rPr>
          <w:sz w:val="18"/>
          <w:szCs w:val="18"/>
        </w:rPr>
        <w:t>iet</w:t>
      </w:r>
      <w:r w:rsidR="00693B3C" w:rsidRPr="00026BD3">
        <w:rPr>
          <w:sz w:val="18"/>
          <w:szCs w:val="18"/>
        </w:rPr>
        <w:t xml:space="preserve"> is verbonden met het pure Witte Licht dat ons kan helpen te ontwaken door met de steen te mediteren of alleen maar vast te houden. Ook kan er diepere vereniging met het Witte Licht optreden, rustend in golvende, zachte stromen wat een bewustzijn van liefde is. Zo liefelijk en heilig dat men daar altijd zou willen blijven, maar deze ervaring is meer een initiatie die ons laat zien dat deze trilling/energie een deel van ons is. In verbinding zijn met deze energie werkt herstellend, zodat we onze levensreis versterkt met liefde en licht kunnen voortzetten.</w:t>
      </w:r>
    </w:p>
    <w:p w14:paraId="14F65F73" w14:textId="4DDD8D29" w:rsidR="00693B3C" w:rsidRPr="00026BD3" w:rsidRDefault="00D244F5" w:rsidP="00693B3C">
      <w:pPr>
        <w:rPr>
          <w:sz w:val="18"/>
          <w:szCs w:val="18"/>
        </w:rPr>
      </w:pPr>
      <w:r w:rsidRPr="00026BD3">
        <w:rPr>
          <w:sz w:val="18"/>
          <w:szCs w:val="18"/>
        </w:rPr>
        <w:t>Scole</w:t>
      </w:r>
      <w:r>
        <w:rPr>
          <w:sz w:val="18"/>
          <w:szCs w:val="18"/>
        </w:rPr>
        <w:t>c</w:t>
      </w:r>
      <w:r w:rsidRPr="00026BD3">
        <w:rPr>
          <w:sz w:val="18"/>
          <w:szCs w:val="18"/>
        </w:rPr>
        <w:t>iet</w:t>
      </w:r>
      <w:r w:rsidR="00693B3C" w:rsidRPr="00026BD3">
        <w:rPr>
          <w:sz w:val="18"/>
          <w:szCs w:val="18"/>
        </w:rPr>
        <w:t xml:space="preserve"> werkt heel goed samen met stenen met een zeer hoge vibratie, zoals Fenakiet, Azeztuliet, </w:t>
      </w:r>
      <w:proofErr w:type="spellStart"/>
      <w:r w:rsidR="00693B3C" w:rsidRPr="00026BD3">
        <w:rPr>
          <w:sz w:val="18"/>
          <w:szCs w:val="18"/>
        </w:rPr>
        <w:t>Danburiet</w:t>
      </w:r>
      <w:proofErr w:type="spellEnd"/>
      <w:r w:rsidR="00693B3C" w:rsidRPr="00026BD3">
        <w:rPr>
          <w:sz w:val="18"/>
          <w:szCs w:val="18"/>
        </w:rPr>
        <w:t xml:space="preserve">, Apofylliet en </w:t>
      </w:r>
      <w:proofErr w:type="spellStart"/>
      <w:r w:rsidR="00693B3C" w:rsidRPr="00026BD3">
        <w:rPr>
          <w:sz w:val="18"/>
          <w:szCs w:val="18"/>
        </w:rPr>
        <w:t>Natroliet</w:t>
      </w:r>
      <w:proofErr w:type="spellEnd"/>
      <w:r w:rsidR="00693B3C" w:rsidRPr="00026BD3">
        <w:rPr>
          <w:sz w:val="18"/>
          <w:szCs w:val="18"/>
        </w:rPr>
        <w:t>.</w:t>
      </w:r>
      <w:r w:rsidR="00026BD3" w:rsidRPr="00026BD3">
        <w:rPr>
          <w:noProof/>
        </w:rPr>
        <w:t xml:space="preserve"> </w:t>
      </w:r>
    </w:p>
    <w:p w14:paraId="16312FB1" w14:textId="42270DD1" w:rsidR="008F26E5" w:rsidRPr="008F26E5" w:rsidRDefault="008F26E5" w:rsidP="00E919DF">
      <w:pPr>
        <w:rPr>
          <w:sz w:val="19"/>
          <w:szCs w:val="19"/>
        </w:rPr>
      </w:pPr>
    </w:p>
    <w:p w14:paraId="2818FBA7" w14:textId="0804EBC1" w:rsidR="00D244F5" w:rsidRPr="00D244F5" w:rsidRDefault="00D244F5" w:rsidP="00D244F5">
      <w:pPr>
        <w:rPr>
          <w:b/>
          <w:bCs/>
          <w:sz w:val="28"/>
          <w:szCs w:val="28"/>
        </w:rPr>
      </w:pPr>
      <w:r w:rsidRPr="00D244F5">
        <w:rPr>
          <w:b/>
          <w:bCs/>
          <w:sz w:val="28"/>
          <w:szCs w:val="28"/>
        </w:rPr>
        <w:t>Scoleciet</w:t>
      </w:r>
    </w:p>
    <w:p w14:paraId="617B0E3B" w14:textId="4AC1D0A6" w:rsidR="00D244F5" w:rsidRPr="00026BD3" w:rsidRDefault="00D244F5" w:rsidP="00D244F5">
      <w:pPr>
        <w:rPr>
          <w:sz w:val="18"/>
          <w:szCs w:val="18"/>
        </w:rPr>
      </w:pPr>
      <w:r w:rsidRPr="00026BD3">
        <w:rPr>
          <w:sz w:val="18"/>
          <w:szCs w:val="18"/>
        </w:rPr>
        <w:t>Scole</w:t>
      </w:r>
      <w:r>
        <w:rPr>
          <w:sz w:val="18"/>
          <w:szCs w:val="18"/>
        </w:rPr>
        <w:t>c</w:t>
      </w:r>
      <w:r w:rsidRPr="00026BD3">
        <w:rPr>
          <w:sz w:val="18"/>
          <w:szCs w:val="18"/>
        </w:rPr>
        <w:t>iet is een zeer zachtaardig kristal van innerlijke vrede, het is als een balsem voor iedereen met angsten, stress en paniek. Het kristal activeert onze hogere chakra’s en zorgt voor een verfijnde afstemming met gidsen en andere sferen of werelden. Tevens helpt de steen je trilling te verhogen, bewustzijn te vergroten, je hart te openen en om oude pijnen los te laten. Scole</w:t>
      </w:r>
      <w:r>
        <w:rPr>
          <w:sz w:val="18"/>
          <w:szCs w:val="18"/>
        </w:rPr>
        <w:t>c</w:t>
      </w:r>
      <w:r w:rsidRPr="00026BD3">
        <w:rPr>
          <w:sz w:val="18"/>
          <w:szCs w:val="18"/>
        </w:rPr>
        <w:t>iet helpt je om te gaan leven vanuit je hart en om meer spontaan liefde in het dagelijkse leven te uiten. Als geliefden beide een steen dragen zorgt deze voor een energetische connectie tussen beide harten. Scole</w:t>
      </w:r>
      <w:r>
        <w:rPr>
          <w:sz w:val="18"/>
          <w:szCs w:val="18"/>
        </w:rPr>
        <w:t>c</w:t>
      </w:r>
      <w:r w:rsidRPr="00026BD3">
        <w:rPr>
          <w:sz w:val="18"/>
          <w:szCs w:val="18"/>
        </w:rPr>
        <w:t>iet geeft innerlijke rust en vrede en is behulpzaam bij healing sessies, meditatie, fijne en heldere dromen en bij een uitgeruste slaap. Dit kristal kan helpen bij het reinigen, helen en beschermen van je aura, en bij zelfgenezing, maar het is belangrijk om dit vanuit het hart te doen. Het is een perfecte steen voor iedereen die wil ontspannen, vooral na een lange dag. Op het derde oog gelegd geeft hij een heel sereen gevoel en verhoogt hij je bewustzijn. Scole</w:t>
      </w:r>
      <w:r>
        <w:rPr>
          <w:sz w:val="18"/>
          <w:szCs w:val="18"/>
        </w:rPr>
        <w:t>c</w:t>
      </w:r>
      <w:r w:rsidRPr="00026BD3">
        <w:rPr>
          <w:sz w:val="18"/>
          <w:szCs w:val="18"/>
        </w:rPr>
        <w:t>iet helpt je te beschermen tegen entiteiten en negatieve astrale energieën, omdat hij je vibratie verhoogt en een beschermend veld van Wit Licht om je heen creëert. Dit is een interdimensionale steen, die je tijdens astrale reizen in contact brengt met buitenaardse intelligenties. Hij helpt je bij tijd- en ruimtereizen en bezit kennis van oude en toekomstige beschavingen. Scole</w:t>
      </w:r>
      <w:r>
        <w:rPr>
          <w:sz w:val="18"/>
          <w:szCs w:val="18"/>
        </w:rPr>
        <w:t>c</w:t>
      </w:r>
      <w:r w:rsidRPr="00026BD3">
        <w:rPr>
          <w:sz w:val="18"/>
          <w:szCs w:val="18"/>
        </w:rPr>
        <w:t>iet versterkt het hartchakra en helpt bij het uiten van liefde. Het is dus een goede steen om aan je geliefde te geven om zo de band tussen twee harten te versterken. Scole</w:t>
      </w:r>
      <w:r>
        <w:rPr>
          <w:sz w:val="18"/>
          <w:szCs w:val="18"/>
        </w:rPr>
        <w:t>c</w:t>
      </w:r>
      <w:r w:rsidRPr="00026BD3">
        <w:rPr>
          <w:sz w:val="18"/>
          <w:szCs w:val="18"/>
        </w:rPr>
        <w:t>iet is verbonden met het pure Witte Licht dat ons kan helpen te ontwaken door met de steen te mediteren of alleen maar vast te houden. Ook kan er diepere vereniging met het Witte Licht optreden, rustend in golvende, zachte stromen wat een bewustzijn van liefde is. Zo liefelijk en heilig dat men daar altijd zou willen blijven, maar deze ervaring is meer een initiatie die ons laat zien dat deze trilling/energie een deel van ons is. In verbinding zijn met deze energie werkt herstellend, zodat we onze levensreis versterkt met liefde en licht kunnen voortzetten.</w:t>
      </w:r>
    </w:p>
    <w:p w14:paraId="48DDE219" w14:textId="774C882E" w:rsidR="00D244F5" w:rsidRPr="00026BD3" w:rsidRDefault="00D244F5" w:rsidP="00D244F5">
      <w:pPr>
        <w:rPr>
          <w:sz w:val="18"/>
          <w:szCs w:val="18"/>
        </w:rPr>
      </w:pPr>
      <w:r w:rsidRPr="00026BD3">
        <w:rPr>
          <w:sz w:val="18"/>
          <w:szCs w:val="18"/>
        </w:rPr>
        <w:t>Scole</w:t>
      </w:r>
      <w:r>
        <w:rPr>
          <w:sz w:val="18"/>
          <w:szCs w:val="18"/>
        </w:rPr>
        <w:t>c</w:t>
      </w:r>
      <w:r w:rsidRPr="00026BD3">
        <w:rPr>
          <w:sz w:val="18"/>
          <w:szCs w:val="18"/>
        </w:rPr>
        <w:t xml:space="preserve">iet werkt heel goed samen met stenen met een zeer hoge vibratie, zoals Fenakiet, Azeztuliet, </w:t>
      </w:r>
      <w:proofErr w:type="spellStart"/>
      <w:r w:rsidRPr="00026BD3">
        <w:rPr>
          <w:sz w:val="18"/>
          <w:szCs w:val="18"/>
        </w:rPr>
        <w:t>Danburiet</w:t>
      </w:r>
      <w:proofErr w:type="spellEnd"/>
      <w:r w:rsidRPr="00026BD3">
        <w:rPr>
          <w:sz w:val="18"/>
          <w:szCs w:val="18"/>
        </w:rPr>
        <w:t xml:space="preserve">, Apofylliet en </w:t>
      </w:r>
      <w:proofErr w:type="spellStart"/>
      <w:r w:rsidRPr="00026BD3">
        <w:rPr>
          <w:sz w:val="18"/>
          <w:szCs w:val="18"/>
        </w:rPr>
        <w:t>Natroliet</w:t>
      </w:r>
      <w:proofErr w:type="spellEnd"/>
      <w:r w:rsidRPr="00026BD3">
        <w:rPr>
          <w:sz w:val="18"/>
          <w:szCs w:val="18"/>
        </w:rPr>
        <w:t>.</w:t>
      </w:r>
      <w:r w:rsidRPr="00026BD3">
        <w:rPr>
          <w:noProof/>
        </w:rPr>
        <w:t xml:space="preserve"> </w:t>
      </w:r>
    </w:p>
    <w:p w14:paraId="368DBF6D" w14:textId="77777777" w:rsidR="00D244F5" w:rsidRDefault="00D244F5" w:rsidP="00E919DF">
      <w:pPr>
        <w:rPr>
          <w:sz w:val="16"/>
          <w:szCs w:val="16"/>
        </w:rPr>
      </w:pPr>
    </w:p>
    <w:p w14:paraId="38BAEE13" w14:textId="3FD54AB2" w:rsidR="008F26E5" w:rsidRDefault="00D244F5" w:rsidP="00E919DF">
      <w:pPr>
        <w:rPr>
          <w:sz w:val="24"/>
        </w:rPr>
      </w:pPr>
      <w:r w:rsidRPr="00D244F5">
        <w:rPr>
          <w:noProof/>
          <w:sz w:val="24"/>
        </w:rPr>
        <w:drawing>
          <wp:anchor distT="0" distB="0" distL="114300" distR="114300" simplePos="0" relativeHeight="251661312" behindDoc="0" locked="0" layoutInCell="1" allowOverlap="1" wp14:anchorId="0337ABCF" wp14:editId="14FD8884">
            <wp:simplePos x="0" y="0"/>
            <wp:positionH relativeFrom="margin">
              <wp:posOffset>-8255</wp:posOffset>
            </wp:positionH>
            <wp:positionV relativeFrom="margin">
              <wp:posOffset>7488555</wp:posOffset>
            </wp:positionV>
            <wp:extent cx="863600" cy="863600"/>
            <wp:effectExtent l="0" t="0" r="0" b="0"/>
            <wp:wrapSquare wrapText="bothSides"/>
            <wp:docPr id="945055896" name="Picture 17"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55896" name="Picture 17"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Scoleciet</w:t>
      </w:r>
    </w:p>
    <w:p w14:paraId="735B72B6" w14:textId="74F9EA25" w:rsidR="00D244F5" w:rsidRDefault="00D244F5" w:rsidP="00E919DF">
      <w:pPr>
        <w:rPr>
          <w:sz w:val="24"/>
        </w:rPr>
      </w:pPr>
    </w:p>
    <w:p w14:paraId="1B47FCEB" w14:textId="1AC9DD59" w:rsidR="00D244F5" w:rsidRDefault="00D244F5" w:rsidP="00E919DF">
      <w:pPr>
        <w:rPr>
          <w:sz w:val="24"/>
        </w:rPr>
      </w:pPr>
    </w:p>
    <w:p w14:paraId="311DE3C0" w14:textId="23B54D3E" w:rsidR="00D244F5" w:rsidRDefault="00D244F5" w:rsidP="00E919DF">
      <w:pPr>
        <w:rPr>
          <w:sz w:val="24"/>
        </w:rPr>
      </w:pPr>
    </w:p>
    <w:p w14:paraId="21FC3249" w14:textId="7888C9C2" w:rsidR="00D244F5" w:rsidRDefault="00D244F5" w:rsidP="00E919DF">
      <w:pPr>
        <w:rPr>
          <w:sz w:val="24"/>
        </w:rPr>
      </w:pPr>
    </w:p>
    <w:p w14:paraId="20556331" w14:textId="77777777" w:rsidR="00D244F5" w:rsidRDefault="00D244F5" w:rsidP="00D244F5">
      <w:pPr>
        <w:rPr>
          <w:sz w:val="24"/>
        </w:rPr>
      </w:pPr>
    </w:p>
    <w:p w14:paraId="6648EDAA" w14:textId="4D8A4FCB" w:rsidR="00D244F5" w:rsidRPr="00D244F5" w:rsidRDefault="00D244F5" w:rsidP="00D244F5">
      <w:pPr>
        <w:rPr>
          <w:sz w:val="24"/>
        </w:rPr>
      </w:pPr>
      <w:r w:rsidRPr="00D244F5">
        <w:rPr>
          <w:noProof/>
          <w:sz w:val="24"/>
        </w:rPr>
        <w:drawing>
          <wp:anchor distT="0" distB="0" distL="114300" distR="114300" simplePos="0" relativeHeight="251663360" behindDoc="0" locked="0" layoutInCell="1" allowOverlap="1" wp14:anchorId="16D28C38" wp14:editId="6C721F5B">
            <wp:simplePos x="0" y="0"/>
            <wp:positionH relativeFrom="margin">
              <wp:posOffset>-8255</wp:posOffset>
            </wp:positionH>
            <wp:positionV relativeFrom="margin">
              <wp:posOffset>8772193</wp:posOffset>
            </wp:positionV>
            <wp:extent cx="863600" cy="863600"/>
            <wp:effectExtent l="0" t="0" r="0" b="0"/>
            <wp:wrapSquare wrapText="bothSides"/>
            <wp:docPr id="1059092589" name="Picture 17"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55896" name="Picture 17" descr="Afbeelding met patroon, ontwerp, stof&#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44F5">
        <w:rPr>
          <w:sz w:val="24"/>
        </w:rPr>
        <w:t>Scoleciet</w:t>
      </w:r>
    </w:p>
    <w:p w14:paraId="230DDFA1" w14:textId="1AB2844D" w:rsidR="00D244F5" w:rsidRPr="00D244F5" w:rsidRDefault="00D244F5" w:rsidP="00E919DF">
      <w:pPr>
        <w:rPr>
          <w:sz w:val="24"/>
        </w:rPr>
      </w:pPr>
    </w:p>
    <w:sectPr w:rsidR="00D244F5" w:rsidRPr="00D244F5" w:rsidSect="00974B17">
      <w:pgSz w:w="11906" w:h="16838"/>
      <w:pgMar w:top="624" w:right="624" w:bottom="851"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E388B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506703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26BD3"/>
    <w:rsid w:val="0020671D"/>
    <w:rsid w:val="002B7B10"/>
    <w:rsid w:val="003F0BE1"/>
    <w:rsid w:val="00406DC0"/>
    <w:rsid w:val="005F35FF"/>
    <w:rsid w:val="00686F35"/>
    <w:rsid w:val="00693B3C"/>
    <w:rsid w:val="006F1C4D"/>
    <w:rsid w:val="00733A3A"/>
    <w:rsid w:val="007B587D"/>
    <w:rsid w:val="008F26E5"/>
    <w:rsid w:val="00974B17"/>
    <w:rsid w:val="009E2BA2"/>
    <w:rsid w:val="00A6422D"/>
    <w:rsid w:val="00B77EE1"/>
    <w:rsid w:val="00BC5685"/>
    <w:rsid w:val="00CE16BC"/>
    <w:rsid w:val="00D244F5"/>
    <w:rsid w:val="00D77812"/>
    <w:rsid w:val="00E919DF"/>
    <w:rsid w:val="00EA4132"/>
    <w:rsid w:val="00EC45C6"/>
    <w:rsid w:val="00EF30D0"/>
    <w:rsid w:val="00EF3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D60A9"/>
  <w14:defaultImageDpi w14:val="300"/>
  <w15:chartTrackingRefBased/>
  <w15:docId w15:val="{06AC126A-B7C6-1744-BA05-56BD8D8F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2BA2"/>
    <w:rPr>
      <w:rFonts w:ascii="Comic Sans MS"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E919DF"/>
    <w:rPr>
      <w:color w:val="0000FF"/>
      <w:u w:val="single"/>
    </w:rPr>
  </w:style>
  <w:style w:type="character" w:styleId="Onopgelostemelding">
    <w:name w:val="Unresolved Mention"/>
    <w:uiPriority w:val="99"/>
    <w:semiHidden/>
    <w:unhideWhenUsed/>
    <w:rsid w:val="008F2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57465">
      <w:bodyDiv w:val="1"/>
      <w:marLeft w:val="0"/>
      <w:marRight w:val="0"/>
      <w:marTop w:val="0"/>
      <w:marBottom w:val="0"/>
      <w:divBdr>
        <w:top w:val="none" w:sz="0" w:space="0" w:color="auto"/>
        <w:left w:val="none" w:sz="0" w:space="0" w:color="auto"/>
        <w:bottom w:val="none" w:sz="0" w:space="0" w:color="auto"/>
        <w:right w:val="none" w:sz="0" w:space="0" w:color="auto"/>
      </w:divBdr>
    </w:div>
    <w:div w:id="272907990">
      <w:bodyDiv w:val="1"/>
      <w:marLeft w:val="0"/>
      <w:marRight w:val="0"/>
      <w:marTop w:val="0"/>
      <w:marBottom w:val="0"/>
      <w:divBdr>
        <w:top w:val="none" w:sz="0" w:space="0" w:color="auto"/>
        <w:left w:val="none" w:sz="0" w:space="0" w:color="auto"/>
        <w:bottom w:val="none" w:sz="0" w:space="0" w:color="auto"/>
        <w:right w:val="none" w:sz="0" w:space="0" w:color="auto"/>
      </w:divBdr>
    </w:div>
    <w:div w:id="1133908417">
      <w:bodyDiv w:val="1"/>
      <w:marLeft w:val="0"/>
      <w:marRight w:val="0"/>
      <w:marTop w:val="0"/>
      <w:marBottom w:val="0"/>
      <w:divBdr>
        <w:top w:val="none" w:sz="0" w:space="0" w:color="auto"/>
        <w:left w:val="none" w:sz="0" w:space="0" w:color="auto"/>
        <w:bottom w:val="none" w:sz="0" w:space="0" w:color="auto"/>
        <w:right w:val="none" w:sz="0" w:space="0" w:color="auto"/>
      </w:divBdr>
    </w:div>
    <w:div w:id="1299611568">
      <w:bodyDiv w:val="1"/>
      <w:marLeft w:val="0"/>
      <w:marRight w:val="0"/>
      <w:marTop w:val="0"/>
      <w:marBottom w:val="0"/>
      <w:divBdr>
        <w:top w:val="none" w:sz="0" w:space="0" w:color="auto"/>
        <w:left w:val="none" w:sz="0" w:space="0" w:color="auto"/>
        <w:bottom w:val="none" w:sz="0" w:space="0" w:color="auto"/>
        <w:right w:val="none" w:sz="0" w:space="0" w:color="auto"/>
      </w:divBdr>
    </w:div>
    <w:div w:id="1569608464">
      <w:bodyDiv w:val="1"/>
      <w:marLeft w:val="0"/>
      <w:marRight w:val="0"/>
      <w:marTop w:val="0"/>
      <w:marBottom w:val="0"/>
      <w:divBdr>
        <w:top w:val="none" w:sz="0" w:space="0" w:color="auto"/>
        <w:left w:val="none" w:sz="0" w:space="0" w:color="auto"/>
        <w:bottom w:val="none" w:sz="0" w:space="0" w:color="auto"/>
        <w:right w:val="none" w:sz="0" w:space="0" w:color="auto"/>
      </w:divBdr>
    </w:div>
    <w:div w:id="206779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720</Words>
  <Characters>3961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Scolesiet</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Scolesiet</dc:title>
  <dc:subject/>
  <dc:creator>Ruud van Well</dc:creator>
  <cp:keywords/>
  <dc:description/>
  <cp:lastModifiedBy>Cyrille van Vliet</cp:lastModifiedBy>
  <cp:revision>3</cp:revision>
  <cp:lastPrinted>2020-09-05T12:33:00Z</cp:lastPrinted>
  <dcterms:created xsi:type="dcterms:W3CDTF">2024-04-19T09:07:00Z</dcterms:created>
  <dcterms:modified xsi:type="dcterms:W3CDTF">2024-04-19T09:15:00Z</dcterms:modified>
</cp:coreProperties>
</file>