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D72E4" w14:textId="77777777" w:rsidR="00441A21" w:rsidRPr="00441A21" w:rsidRDefault="00441A21" w:rsidP="00441A21">
      <w:pPr>
        <w:widowControl w:val="0"/>
        <w:autoSpaceDE w:val="0"/>
        <w:autoSpaceDN w:val="0"/>
        <w:adjustRightInd w:val="0"/>
        <w:rPr>
          <w:rFonts w:ascii="Comic Sans MS" w:hAnsi="Comic Sans MS" w:cs="Arial"/>
          <w:sz w:val="16"/>
          <w:szCs w:val="16"/>
        </w:rPr>
      </w:pPr>
      <w:bookmarkStart w:id="0" w:name="_GoBack"/>
      <w:bookmarkEnd w:id="0"/>
      <w:r w:rsidRPr="00441A21">
        <w:rPr>
          <w:rFonts w:ascii="Comic Sans MS" w:hAnsi="Comic Sans MS" w:cs="Arial"/>
          <w:sz w:val="16"/>
          <w:szCs w:val="16"/>
        </w:rPr>
        <w:t>Satya Mani Azeztuliet (betekend Juweel van de Waarheid) Azeztuliet</w:t>
      </w:r>
    </w:p>
    <w:p w14:paraId="1A8D5F29" w14:textId="77777777" w:rsidR="00441A21" w:rsidRPr="00441A21" w:rsidRDefault="00441A21" w:rsidP="00441A21">
      <w:pPr>
        <w:widowControl w:val="0"/>
        <w:autoSpaceDE w:val="0"/>
        <w:autoSpaceDN w:val="0"/>
        <w:adjustRightInd w:val="0"/>
        <w:rPr>
          <w:rFonts w:ascii="Comic Sans MS" w:hAnsi="Comic Sans MS" w:cs="Arial"/>
          <w:sz w:val="16"/>
          <w:szCs w:val="16"/>
        </w:rPr>
      </w:pPr>
      <w:r w:rsidRPr="00441A21">
        <w:rPr>
          <w:rFonts w:ascii="Comic Sans MS" w:hAnsi="Comic Sans MS" w:cs="Arial"/>
          <w:sz w:val="16"/>
          <w:szCs w:val="16"/>
        </w:rPr>
        <w:t xml:space="preserve">Deze zeer zeldzame Azeztulietkwarts uit Zuid India heeft een zeer hoge trilling. Zoals de naam al zegt, dit is een initiatie kristal die voor zuivere spirituele waarheid gaat, dit kristal van verlichting brengt waarheid in ons hart. Hij helpt je te verbinden met het ultieme doel van je levenspad, je roeping. Hij helpt je herinneren dat je deel in de materie maar een klein onderdeel van je totale Goddelijke zelf is. Hij leert ons dus dat we verbonden zijn met alles en iedereen. Zo’n ontwaken kan inspireren om als mens te gaan leven als dit Goddelijke wezen dat we zijn. Als Lichtwerker vol liefde en overgave in al onze menselijke relaties en activiteiten uit te stralen. Het is een kristal van verlichting die sterk verbonden is met het hart, het centrum van waarheid, compassie en oordeelloosheid. De Satya Mani verbindt alle hogere chakra’s met die van het hart en is uitermate geschikt om mee te channelen omdat dit ermee heel zuiver gebeurt. Dit is een kristal van licht dat het pure witte licht via het hart het bewustzijn van het vloeibare kristallen lichaam vult en daarmee alle cellen, organen en chakra’s. De streek waar dit kristal gevonden wordt, het Satya Loka gebergte waar ook de heldere azeztuliet vandaan komt is al duizenden jaren een heilige plek met een zeer hoog spiritueel bewustzijn waar veel verlicht Indiase Meesters vandaan komen. Deze kwarts draagt al deze kwaliteiten in zich en resoneert krachtig met de hogere spirituele werelden, zoals die van de Engelen en de opgestegen Meesters. Dit is een van de krachtigste kristallen om mee te manifesteren om in de stof al onze wensen te uit te laten komen. Zorg dat je intentie altijd zuiver en vol liefde is, dan kun je de hemel op aarde voor je zelf en ieder levend wezen scheppen. </w:t>
      </w:r>
    </w:p>
    <w:p w14:paraId="3C886290" w14:textId="77777777" w:rsidR="00441A21" w:rsidRPr="00441A21" w:rsidRDefault="00441A21" w:rsidP="00441A21">
      <w:pPr>
        <w:rPr>
          <w:sz w:val="16"/>
          <w:szCs w:val="16"/>
        </w:rPr>
      </w:pPr>
      <w:r w:rsidRPr="00441A21">
        <w:rPr>
          <w:rFonts w:ascii="Comic Sans MS" w:hAnsi="Comic Sans MS"/>
          <w:sz w:val="16"/>
          <w:szCs w:val="16"/>
        </w:rPr>
        <w:t>www.lichtpuntjekristallen.nl</w:t>
      </w:r>
    </w:p>
    <w:p w14:paraId="573A10C4" w14:textId="77777777" w:rsidR="00441A21" w:rsidRPr="00441A21" w:rsidRDefault="00441A21" w:rsidP="00441A21">
      <w:pPr>
        <w:widowControl w:val="0"/>
        <w:autoSpaceDE w:val="0"/>
        <w:autoSpaceDN w:val="0"/>
        <w:adjustRightInd w:val="0"/>
        <w:rPr>
          <w:rFonts w:ascii="Comic Sans MS" w:hAnsi="Comic Sans MS" w:cs="Arial"/>
          <w:sz w:val="16"/>
          <w:szCs w:val="16"/>
        </w:rPr>
      </w:pPr>
    </w:p>
    <w:p w14:paraId="69A222F7" w14:textId="77777777" w:rsidR="00441A21" w:rsidRPr="00441A21" w:rsidRDefault="00441A21" w:rsidP="00441A21">
      <w:pPr>
        <w:widowControl w:val="0"/>
        <w:autoSpaceDE w:val="0"/>
        <w:autoSpaceDN w:val="0"/>
        <w:adjustRightInd w:val="0"/>
        <w:rPr>
          <w:rFonts w:ascii="Comic Sans MS" w:hAnsi="Comic Sans MS" w:cs="Arial"/>
          <w:sz w:val="17"/>
          <w:szCs w:val="17"/>
        </w:rPr>
      </w:pPr>
      <w:r w:rsidRPr="00441A21">
        <w:rPr>
          <w:rFonts w:ascii="Comic Sans MS" w:hAnsi="Comic Sans MS" w:cs="Arial"/>
          <w:sz w:val="17"/>
          <w:szCs w:val="17"/>
        </w:rPr>
        <w:t>Satya Mani Azeztuliet (betekend Juweel van de Waarheid) Azeztuliet</w:t>
      </w:r>
    </w:p>
    <w:p w14:paraId="0C244FED" w14:textId="77777777" w:rsidR="00441A21" w:rsidRPr="00441A21" w:rsidRDefault="00441A21" w:rsidP="00441A21">
      <w:pPr>
        <w:widowControl w:val="0"/>
        <w:autoSpaceDE w:val="0"/>
        <w:autoSpaceDN w:val="0"/>
        <w:adjustRightInd w:val="0"/>
        <w:rPr>
          <w:rFonts w:ascii="Comic Sans MS" w:hAnsi="Comic Sans MS" w:cs="Arial"/>
          <w:sz w:val="17"/>
          <w:szCs w:val="17"/>
        </w:rPr>
      </w:pPr>
      <w:r w:rsidRPr="00441A21">
        <w:rPr>
          <w:rFonts w:ascii="Comic Sans MS" w:hAnsi="Comic Sans MS" w:cs="Arial"/>
          <w:sz w:val="17"/>
          <w:szCs w:val="17"/>
        </w:rPr>
        <w:t xml:space="preserve">Deze zeer zeldzame Azeztulietkwarts uit Zuid India heeft een zeer hoge trilling. Zoals de naam al zegt, dit is een initiatie kristal die voor zuivere spirituele waarheid gaat, dit kristal van verlichting brengt waarheid in ons hart. Hij helpt je te verbinden met het ultieme doel van je levenspad, je roeping. Hij helpt je herinneren dat je deel in de materie maar een klein onderdeel van je totale Goddelijke zelf is. Hij leert ons dus dat we verbonden zijn met alles en iedereen. Zo’n ontwaken kan inspireren om als mens te gaan leven als dit Goddelijke wezen dat we zijn. Als Lichtwerker vol liefde en overgave in al onze menselijke relaties en activiteiten uit te stralen. Het is een kristal van verlichting die sterk verbonden is met het hart, het centrum van waarheid, compassie en oordeelloosheid. De Satya Mani verbindt alle hogere chakra’s met die van het hart en is uitermate geschikt om mee te channelen omdat dit ermee heel zuiver gebeurt. Dit is een kristal van licht dat het pure witte licht via het hart het bewustzijn van het vloeibare kristallen lichaam vult en daarmee alle cellen, organen en chakra’s. De streek waar dit kristal gevonden wordt, het Satya Loka gebergte waar ook de heldere azeztuliet vandaan komt is al duizenden jaren een heilige plek met een zeer hoog spiritueel bewustzijn waar veel verlicht Indiase Meesters vandaan komen. Deze kwarts draagt al deze kwaliteiten in zich en resoneert krachtig met de hogere spirituele werelden, zoals die van de Engelen en de opgestegen Meesters. Dit is een van de krachtigste kristallen om mee te manifesteren om in de stof al onze wensen te uit te laten komen. Zorg dat je intentie altijd zuiver en vol liefde is, dan kun je de hemel op aarde voor je zelf en ieder levend wezen scheppen. </w:t>
      </w:r>
    </w:p>
    <w:p w14:paraId="681AE3AE" w14:textId="77777777" w:rsidR="00441A21" w:rsidRPr="00441A21" w:rsidRDefault="00441A21" w:rsidP="00441A21">
      <w:pPr>
        <w:rPr>
          <w:sz w:val="17"/>
          <w:szCs w:val="17"/>
        </w:rPr>
      </w:pPr>
      <w:r w:rsidRPr="00441A21">
        <w:rPr>
          <w:rFonts w:ascii="Comic Sans MS" w:hAnsi="Comic Sans MS"/>
          <w:sz w:val="17"/>
          <w:szCs w:val="17"/>
        </w:rPr>
        <w:t>www.lichtpuntjekristallen.nl</w:t>
      </w:r>
    </w:p>
    <w:p w14:paraId="6A9D66F8" w14:textId="77777777" w:rsidR="00441A21" w:rsidRPr="00441A21" w:rsidRDefault="00441A21" w:rsidP="00441A21">
      <w:pPr>
        <w:widowControl w:val="0"/>
        <w:autoSpaceDE w:val="0"/>
        <w:autoSpaceDN w:val="0"/>
        <w:adjustRightInd w:val="0"/>
        <w:rPr>
          <w:rFonts w:ascii="Comic Sans MS" w:hAnsi="Comic Sans MS" w:cs="Arial"/>
          <w:sz w:val="17"/>
          <w:szCs w:val="17"/>
        </w:rPr>
      </w:pPr>
    </w:p>
    <w:p w14:paraId="3384335A" w14:textId="77777777" w:rsidR="00441A21" w:rsidRPr="00441A21" w:rsidRDefault="00441A21" w:rsidP="00441A21">
      <w:pPr>
        <w:widowControl w:val="0"/>
        <w:autoSpaceDE w:val="0"/>
        <w:autoSpaceDN w:val="0"/>
        <w:adjustRightInd w:val="0"/>
        <w:rPr>
          <w:rFonts w:ascii="Comic Sans MS" w:hAnsi="Comic Sans MS" w:cs="Arial"/>
          <w:sz w:val="17"/>
          <w:szCs w:val="17"/>
        </w:rPr>
      </w:pPr>
      <w:r w:rsidRPr="00441A21">
        <w:rPr>
          <w:rFonts w:ascii="Comic Sans MS" w:hAnsi="Comic Sans MS" w:cs="Arial"/>
          <w:sz w:val="17"/>
          <w:szCs w:val="17"/>
        </w:rPr>
        <w:t>Satya Mani Azeztuliet (betekend Juweel van de Waarheid) Azeztuliet</w:t>
      </w:r>
    </w:p>
    <w:p w14:paraId="71B2D5D0" w14:textId="77777777" w:rsidR="00441A21" w:rsidRPr="00441A21" w:rsidRDefault="00441A21" w:rsidP="00441A21">
      <w:pPr>
        <w:widowControl w:val="0"/>
        <w:autoSpaceDE w:val="0"/>
        <w:autoSpaceDN w:val="0"/>
        <w:adjustRightInd w:val="0"/>
        <w:rPr>
          <w:rFonts w:ascii="Comic Sans MS" w:hAnsi="Comic Sans MS" w:cs="Arial"/>
          <w:sz w:val="17"/>
          <w:szCs w:val="17"/>
        </w:rPr>
      </w:pPr>
      <w:r w:rsidRPr="00441A21">
        <w:rPr>
          <w:rFonts w:ascii="Comic Sans MS" w:hAnsi="Comic Sans MS" w:cs="Arial"/>
          <w:sz w:val="17"/>
          <w:szCs w:val="17"/>
        </w:rPr>
        <w:t xml:space="preserve">Deze zeer zeldzame Azeztulietkwarts uit Zuid India heeft een zeer hoge trilling. Zoals de naam al zegt, dit is een initiatie kristal die voor zuivere spirituele waarheid gaat, dit kristal van verlichting brengt waarheid in ons hart. Hij helpt je te verbinden met het ultieme doel van je levenspad, je roeping. Hij helpt je herinneren dat je deel in de materie maar een klein onderdeel van je totale Goddelijke zelf is. Hij leert ons dus dat we verbonden zijn met alles en iedereen. Zo’n ontwaken kan inspireren om als mens te gaan leven als dit Goddelijke wezen dat we zijn. Als Lichtwerker vol liefde en overgave in al onze menselijke relaties en activiteiten uit te stralen. Het is een kristal van verlichting die sterk verbonden is met het hart, het centrum van waarheid, compassie en oordeelloosheid. De Satya Mani verbindt alle hogere chakra’s met die van het hart en is uitermate geschikt om mee te channelen omdat dit ermee heel zuiver gebeurt. Dit is een kristal van licht dat het pure witte licht via het hart het bewustzijn van het vloeibare kristallen lichaam vult en daarmee alle cellen, organen en chakra’s. De streek waar dit kristal gevonden wordt, het Satya Loka gebergte waar ook de heldere azeztuliet vandaan komt is al duizenden jaren een heilige plek met een zeer hoog spiritueel bewustzijn waar veel verlicht Indiase Meesters vandaan komen. Deze kwarts draagt al deze kwaliteiten in zich en resoneert krachtig met de hogere spirituele werelden, zoals die van de Engelen en de opgestegen Meesters. Dit is een van de krachtigste kristallen om mee te manifesteren om in de stof al onze wensen te uit te laten komen. Zorg dat je intentie altijd zuiver en vol liefde is, dan kun je de hemel op aarde voor je zelf en ieder levend wezen scheppen. </w:t>
      </w:r>
    </w:p>
    <w:p w14:paraId="74C18FC2" w14:textId="77777777" w:rsidR="00441A21" w:rsidRPr="00441A21" w:rsidRDefault="00441A21" w:rsidP="00441A21">
      <w:pPr>
        <w:rPr>
          <w:sz w:val="17"/>
          <w:szCs w:val="17"/>
        </w:rPr>
      </w:pPr>
      <w:r w:rsidRPr="00441A21">
        <w:rPr>
          <w:rFonts w:ascii="Comic Sans MS" w:hAnsi="Comic Sans MS"/>
          <w:sz w:val="17"/>
          <w:szCs w:val="17"/>
        </w:rPr>
        <w:t>www.lichtpuntjekristallen.nl</w:t>
      </w:r>
    </w:p>
    <w:p w14:paraId="40B507C7" w14:textId="77777777" w:rsidR="00441A21" w:rsidRPr="00441A21" w:rsidRDefault="00441A21" w:rsidP="00441A21">
      <w:pPr>
        <w:widowControl w:val="0"/>
        <w:autoSpaceDE w:val="0"/>
        <w:autoSpaceDN w:val="0"/>
        <w:adjustRightInd w:val="0"/>
        <w:rPr>
          <w:rFonts w:ascii="Comic Sans MS" w:hAnsi="Comic Sans MS" w:cs="Arial"/>
          <w:sz w:val="17"/>
          <w:szCs w:val="17"/>
        </w:rPr>
      </w:pPr>
    </w:p>
    <w:p w14:paraId="7BF83255" w14:textId="77777777" w:rsidR="00441A21" w:rsidRPr="00441A21" w:rsidRDefault="00441A21" w:rsidP="00441A21">
      <w:pPr>
        <w:widowControl w:val="0"/>
        <w:autoSpaceDE w:val="0"/>
        <w:autoSpaceDN w:val="0"/>
        <w:adjustRightInd w:val="0"/>
        <w:rPr>
          <w:rFonts w:ascii="Comic Sans MS" w:hAnsi="Comic Sans MS" w:cs="Arial"/>
          <w:sz w:val="16"/>
          <w:szCs w:val="16"/>
        </w:rPr>
      </w:pPr>
      <w:r w:rsidRPr="00441A21">
        <w:rPr>
          <w:rFonts w:ascii="Comic Sans MS" w:hAnsi="Comic Sans MS" w:cs="Arial"/>
          <w:sz w:val="16"/>
          <w:szCs w:val="16"/>
        </w:rPr>
        <w:t>Satya Mani Azeztuliet (betekend Juweel van de Waarheid) Azeztuliet</w:t>
      </w:r>
    </w:p>
    <w:p w14:paraId="7BAFED4C" w14:textId="77777777" w:rsidR="00441A21" w:rsidRPr="00441A21" w:rsidRDefault="00441A21" w:rsidP="00441A21">
      <w:pPr>
        <w:widowControl w:val="0"/>
        <w:autoSpaceDE w:val="0"/>
        <w:autoSpaceDN w:val="0"/>
        <w:adjustRightInd w:val="0"/>
        <w:rPr>
          <w:rFonts w:ascii="Comic Sans MS" w:hAnsi="Comic Sans MS" w:cs="Arial"/>
          <w:sz w:val="16"/>
          <w:szCs w:val="16"/>
        </w:rPr>
      </w:pPr>
      <w:r w:rsidRPr="00441A21">
        <w:rPr>
          <w:rFonts w:ascii="Comic Sans MS" w:hAnsi="Comic Sans MS" w:cs="Arial"/>
          <w:sz w:val="16"/>
          <w:szCs w:val="16"/>
        </w:rPr>
        <w:t xml:space="preserve">Deze zeer zeldzame Azeztulietkwarts uit Zuid India heeft een zeer hoge trilling. Zoals de naam al zegt, dit is een initiatie kristal die voor zuivere spirituele waarheid gaat, dit kristal van verlichting brengt waarheid in ons hart. Hij helpt je te verbinden met het ultieme doel van je levenspad, je roeping. Hij helpt je herinneren dat je deel in de materie maar een klein onderdeel van je totale Goddelijke zelf is. Hij leert ons dus dat we verbonden zijn met alles en iedereen. Zo’n ontwaken kan inspireren om als mens te gaan leven als dit Goddelijke wezen dat we zijn. Als Lichtwerker vol liefde en overgave in al onze menselijke relaties en activiteiten uit te stralen. Het is een kristal van verlichting die sterk verbonden is met het hart, het centrum van waarheid, compassie en oordeelloosheid. De Satya Mani verbindt alle hogere chakra’s met die van het hart en is uitermate geschikt om mee te channelen omdat dit ermee heel zuiver gebeurt. Dit is een kristal van licht dat het pure witte licht via het hart het bewustzijn van het vloeibare kristallen lichaam vult en daarmee alle cellen, organen en chakra’s. De streek waar dit kristal gevonden wordt, het Satya Loka gebergte waar ook de heldere azeztuliet vandaan komt is al duizenden jaren een heilige plek met een zeer hoog spiritueel bewustzijn waar veel verlicht Indiase Meesters vandaan komen. Deze kwarts draagt al deze kwaliteiten in zich en resoneert krachtig met de hogere spirituele werelden, zoals die van de Engelen en de opgestegen Meesters. Dit is een van de krachtigste kristallen om mee te manifesteren om in de stof al onze wensen te uit te laten komen. Zorg dat je intentie altijd zuiver en vol liefde is, dan kun je de hemel op aarde voor je zelf en ieder levend wezen scheppen. </w:t>
      </w:r>
    </w:p>
    <w:p w14:paraId="272F77B8" w14:textId="77777777" w:rsidR="0039664A" w:rsidRPr="00441A21" w:rsidRDefault="00441A21">
      <w:pPr>
        <w:rPr>
          <w:sz w:val="16"/>
          <w:szCs w:val="16"/>
        </w:rPr>
      </w:pPr>
      <w:r w:rsidRPr="00441A21">
        <w:rPr>
          <w:rFonts w:ascii="Comic Sans MS" w:hAnsi="Comic Sans MS"/>
          <w:sz w:val="16"/>
          <w:szCs w:val="16"/>
        </w:rPr>
        <w:t>www.lichtpuntjekristallen.nl</w:t>
      </w:r>
    </w:p>
    <w:sectPr w:rsidR="0039664A" w:rsidRPr="00441A21" w:rsidSect="00D277B9">
      <w:pgSz w:w="11900" w:h="16840"/>
      <w:pgMar w:top="567" w:right="567" w:bottom="73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A21"/>
    <w:rsid w:val="00064AAD"/>
    <w:rsid w:val="001E7FD6"/>
    <w:rsid w:val="003B3D47"/>
    <w:rsid w:val="00441A21"/>
    <w:rsid w:val="00A567FB"/>
    <w:rsid w:val="00D277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0CFAD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41A2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1143</Words>
  <Characters>6292</Characters>
  <Application>Microsoft Office Word</Application>
  <DocSecurity>0</DocSecurity>
  <Lines>52</Lines>
  <Paragraphs>14</Paragraphs>
  <ScaleCrop>false</ScaleCrop>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cp:lastPrinted>2018-02-25T09:34:00Z</cp:lastPrinted>
  <dcterms:created xsi:type="dcterms:W3CDTF">2016-02-11T15:08:00Z</dcterms:created>
  <dcterms:modified xsi:type="dcterms:W3CDTF">2018-02-25T09:34:00Z</dcterms:modified>
</cp:coreProperties>
</file>