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1B7F1" w14:textId="77777777" w:rsidR="00120775" w:rsidRPr="00E007F5" w:rsidRDefault="00120775" w:rsidP="00120775">
      <w:pPr>
        <w:rPr>
          <w:sz w:val="19"/>
          <w:szCs w:val="19"/>
        </w:rPr>
      </w:pPr>
      <w:r w:rsidRPr="00E007F5">
        <w:rPr>
          <w:sz w:val="19"/>
          <w:szCs w:val="19"/>
        </w:rPr>
        <w:t>Rhodoniet</w:t>
      </w:r>
    </w:p>
    <w:p w14:paraId="102A947C" w14:textId="6B0FEA82" w:rsidR="00120775" w:rsidRPr="00E007F5" w:rsidRDefault="00DB72E5" w:rsidP="00120775">
      <w:pPr>
        <w:rPr>
          <w:sz w:val="19"/>
          <w:szCs w:val="19"/>
        </w:rPr>
      </w:pPr>
      <w:r w:rsidRPr="004C48F0">
        <w:rPr>
          <w:noProof/>
        </w:rPr>
        <w:drawing>
          <wp:anchor distT="0" distB="0" distL="114300" distR="114300" simplePos="0" relativeHeight="251659264" behindDoc="0" locked="0" layoutInCell="1" allowOverlap="1" wp14:anchorId="0BE7BD04" wp14:editId="0879C20D">
            <wp:simplePos x="0" y="0"/>
            <wp:positionH relativeFrom="margin">
              <wp:posOffset>6262473</wp:posOffset>
            </wp:positionH>
            <wp:positionV relativeFrom="margin">
              <wp:posOffset>1377829</wp:posOffset>
            </wp:positionV>
            <wp:extent cx="774065" cy="774065"/>
            <wp:effectExtent l="0" t="0" r="635"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75" w:rsidRPr="00E007F5">
        <w:rPr>
          <w:sz w:val="19"/>
          <w:szCs w:val="19"/>
        </w:rPr>
        <w:t xml:space="preserve">Deze roze/rode steen met zwarte vlekjes stabiliseert emoties, geeft liefde en moedigt vriendschap tussen mensen aan. Dit kristal is goed voor het hart en hartchakra, het reinigt en activeert ze en laat bij conflicten beide kanten van de zaak </w:t>
      </w:r>
      <w:r w:rsidR="00DB7A69" w:rsidRPr="00E007F5">
        <w:rPr>
          <w:sz w:val="19"/>
          <w:szCs w:val="19"/>
        </w:rPr>
        <w:t>zien. Rhodoniet</w:t>
      </w:r>
      <w:r w:rsidR="00120775" w:rsidRPr="00E007F5">
        <w:rPr>
          <w:sz w:val="19"/>
          <w:szCs w:val="19"/>
        </w:rPr>
        <w:t xml:space="preserve">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w:t>
      </w:r>
      <w:r w:rsidR="00EA5E89" w:rsidRPr="00E007F5">
        <w:rPr>
          <w:sz w:val="19"/>
          <w:szCs w:val="19"/>
        </w:rPr>
        <w:t>onzelfzuchtige</w:t>
      </w:r>
      <w:r w:rsidR="00120775" w:rsidRPr="00E007F5">
        <w:rPr>
          <w:sz w:val="19"/>
          <w:szCs w:val="19"/>
        </w:rPr>
        <w:t xml:space="preserve"> eigenliefde en vergeving te bevorderen helpt hij om projecties terug te trekken. Ook ketst de steen </w:t>
      </w:r>
      <w:r w:rsidR="00DB7A69" w:rsidRPr="00E007F5">
        <w:rPr>
          <w:sz w:val="19"/>
          <w:szCs w:val="19"/>
        </w:rPr>
        <w:t>wraakgevoelens</w:t>
      </w:r>
      <w:r w:rsidR="00120775" w:rsidRPr="00E007F5">
        <w:rPr>
          <w:sz w:val="19"/>
          <w:szCs w:val="19"/>
        </w:rPr>
        <w:t xml:space="preserve">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r w:rsidRPr="00DB72E5">
        <w:rPr>
          <w:noProof/>
        </w:rPr>
        <w:t xml:space="preserve"> </w:t>
      </w:r>
    </w:p>
    <w:p w14:paraId="4C8F1D4E" w14:textId="77777777" w:rsidR="00120775" w:rsidRPr="00E007F5" w:rsidRDefault="00E007F5" w:rsidP="00120775">
      <w:pPr>
        <w:rPr>
          <w:sz w:val="19"/>
          <w:szCs w:val="19"/>
        </w:rPr>
      </w:pPr>
      <w:r w:rsidRPr="00E007F5">
        <w:rPr>
          <w:sz w:val="19"/>
          <w:szCs w:val="19"/>
        </w:rPr>
        <w:t>www.lichtpuntjekristallen.nl</w:t>
      </w:r>
    </w:p>
    <w:p w14:paraId="29642562" w14:textId="6C11C479" w:rsidR="00120775" w:rsidRPr="00E007F5" w:rsidRDefault="00120775">
      <w:pPr>
        <w:rPr>
          <w:szCs w:val="20"/>
        </w:rPr>
      </w:pPr>
    </w:p>
    <w:p w14:paraId="01FAF799" w14:textId="77777777" w:rsidR="00120775" w:rsidRPr="00E007F5" w:rsidRDefault="00120775" w:rsidP="00120775">
      <w:pPr>
        <w:rPr>
          <w:szCs w:val="20"/>
        </w:rPr>
      </w:pPr>
      <w:r w:rsidRPr="00E007F5">
        <w:rPr>
          <w:szCs w:val="20"/>
        </w:rPr>
        <w:t>Rhodoniet</w:t>
      </w:r>
    </w:p>
    <w:p w14:paraId="13F957A4" w14:textId="3864B63B" w:rsidR="00120775" w:rsidRPr="00E007F5" w:rsidRDefault="00120775" w:rsidP="00120775">
      <w:pPr>
        <w:rPr>
          <w:szCs w:val="20"/>
        </w:rPr>
      </w:pPr>
      <w:r w:rsidRPr="00E007F5">
        <w:rPr>
          <w:szCs w:val="20"/>
        </w:rPr>
        <w:t xml:space="preserve">Deze roze/rode steen met zwarte vlekjes stabiliseert emoties, geeft liefde en moedigt vriendschap tussen mensen aan. Dit kristal is goed voor het hart en hartchakra, het reinigt en activeert ze en laat bij conflicten beide kanten van de zaak </w:t>
      </w:r>
      <w:r w:rsidR="00DB7A69" w:rsidRPr="00E007F5">
        <w:rPr>
          <w:szCs w:val="20"/>
        </w:rPr>
        <w:t>zien. Rhodoniet</w:t>
      </w:r>
      <w:r w:rsidRPr="00E007F5">
        <w:rPr>
          <w:szCs w:val="20"/>
        </w:rPr>
        <w:t xml:space="preserve">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w:t>
      </w:r>
      <w:r w:rsidR="00EA5E89" w:rsidRPr="00E007F5">
        <w:rPr>
          <w:szCs w:val="20"/>
        </w:rPr>
        <w:t>onzelfzuchtige</w:t>
      </w:r>
      <w:r w:rsidRPr="00E007F5">
        <w:rPr>
          <w:szCs w:val="20"/>
        </w:rPr>
        <w:t xml:space="preserve"> eigenliefde en vergeving te bevorderen helpt hij om projecties terug te trekken. Ook ketst de steen </w:t>
      </w:r>
      <w:r w:rsidR="00DB7A69" w:rsidRPr="00E007F5">
        <w:rPr>
          <w:szCs w:val="20"/>
        </w:rPr>
        <w:t>wraakgevoelens</w:t>
      </w:r>
      <w:r w:rsidRPr="00E007F5">
        <w:rPr>
          <w:szCs w:val="20"/>
        </w:rPr>
        <w:t xml:space="preserve">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5FA3E4C1" w14:textId="77777777" w:rsidR="00120775" w:rsidRPr="00E007F5" w:rsidRDefault="00E007F5" w:rsidP="00120775">
      <w:pPr>
        <w:rPr>
          <w:szCs w:val="20"/>
        </w:rPr>
      </w:pPr>
      <w:r w:rsidRPr="00E007F5">
        <w:rPr>
          <w:szCs w:val="20"/>
        </w:rPr>
        <w:t>www.lichtpuntjekristallen.nl</w:t>
      </w:r>
    </w:p>
    <w:p w14:paraId="2D8B971B" w14:textId="77777777" w:rsidR="00E007F5" w:rsidRPr="00E007F5" w:rsidRDefault="00E007F5" w:rsidP="00120775">
      <w:pPr>
        <w:rPr>
          <w:szCs w:val="20"/>
        </w:rPr>
      </w:pPr>
    </w:p>
    <w:p w14:paraId="5F30BC3A" w14:textId="77777777" w:rsidR="00120775" w:rsidRPr="00E007F5" w:rsidRDefault="00120775" w:rsidP="00120775">
      <w:pPr>
        <w:rPr>
          <w:sz w:val="19"/>
          <w:szCs w:val="19"/>
        </w:rPr>
      </w:pPr>
      <w:r w:rsidRPr="00E007F5">
        <w:rPr>
          <w:sz w:val="19"/>
          <w:szCs w:val="19"/>
        </w:rPr>
        <w:t>Rhodoniet</w:t>
      </w:r>
    </w:p>
    <w:p w14:paraId="6BB1D99B" w14:textId="77777777" w:rsidR="00120775" w:rsidRPr="00E007F5" w:rsidRDefault="00120775" w:rsidP="00120775">
      <w:pPr>
        <w:rPr>
          <w:sz w:val="19"/>
          <w:szCs w:val="19"/>
        </w:rPr>
      </w:pPr>
      <w:r w:rsidRPr="00E007F5">
        <w:rPr>
          <w:sz w:val="19"/>
          <w:szCs w:val="19"/>
        </w:rPr>
        <w:t xml:space="preserve">Deze roze/rode steen met zwarte vlekjes stabiliseert emoties, geeft liefde en moedigt vriendschap tussen mensen aan. Dit kristal is goed voor het hart en hartchakra, het reinigt en activeert ze en laat bij conflicten beide kanten van de zaak </w:t>
      </w:r>
      <w:r w:rsidR="00DB7A69" w:rsidRPr="00E007F5">
        <w:rPr>
          <w:sz w:val="19"/>
          <w:szCs w:val="19"/>
        </w:rPr>
        <w:t>zien. Rhodoniet</w:t>
      </w:r>
      <w:r w:rsidRPr="00E007F5">
        <w:rPr>
          <w:sz w:val="19"/>
          <w:szCs w:val="19"/>
        </w:rPr>
        <w:t xml:space="preserve">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w:t>
      </w:r>
      <w:r w:rsidR="00EA5E89" w:rsidRPr="00E007F5">
        <w:rPr>
          <w:sz w:val="19"/>
          <w:szCs w:val="19"/>
        </w:rPr>
        <w:t>onzelfzuchtige</w:t>
      </w:r>
      <w:r w:rsidRPr="00E007F5">
        <w:rPr>
          <w:sz w:val="19"/>
          <w:szCs w:val="19"/>
        </w:rPr>
        <w:t xml:space="preserve"> eigenliefde en vergeving te bevorderen helpt hij om projecties terug te trekken. Ook ketst de steen wraak 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20F5F5AA" w14:textId="77777777" w:rsidR="00120775" w:rsidRPr="00E007F5" w:rsidRDefault="00A87D80" w:rsidP="00120775">
      <w:pPr>
        <w:rPr>
          <w:sz w:val="19"/>
          <w:szCs w:val="19"/>
        </w:rPr>
      </w:pPr>
      <w:r w:rsidRPr="00E007F5">
        <w:rPr>
          <w:sz w:val="19"/>
          <w:szCs w:val="19"/>
        </w:rPr>
        <w:t>www.lichtpuntjekristallen.nl</w:t>
      </w:r>
    </w:p>
    <w:p w14:paraId="16DE3308" w14:textId="77777777" w:rsidR="00120775" w:rsidRPr="00E007F5" w:rsidRDefault="00120775" w:rsidP="00120775">
      <w:pPr>
        <w:rPr>
          <w:szCs w:val="20"/>
        </w:rPr>
      </w:pPr>
    </w:p>
    <w:p w14:paraId="65587D31" w14:textId="77777777" w:rsidR="00A87D80" w:rsidRPr="00E007F5" w:rsidRDefault="00A87D80" w:rsidP="00A87D80">
      <w:pPr>
        <w:rPr>
          <w:sz w:val="19"/>
          <w:szCs w:val="19"/>
        </w:rPr>
      </w:pPr>
      <w:r w:rsidRPr="00E007F5">
        <w:rPr>
          <w:sz w:val="19"/>
          <w:szCs w:val="19"/>
        </w:rPr>
        <w:t>Rhodoniet</w:t>
      </w:r>
    </w:p>
    <w:p w14:paraId="0EC79EFD" w14:textId="77777777" w:rsidR="00A87D80" w:rsidRPr="00E007F5" w:rsidRDefault="00A87D80" w:rsidP="00A87D80">
      <w:pPr>
        <w:rPr>
          <w:sz w:val="19"/>
          <w:szCs w:val="19"/>
        </w:rPr>
      </w:pPr>
      <w:r w:rsidRPr="00E007F5">
        <w:rPr>
          <w:sz w:val="19"/>
          <w:szCs w:val="19"/>
        </w:rPr>
        <w:t xml:space="preserve">Deze roze/rode steen met zwarte vlekjes stabiliseert emoties, geeft liefde en moedigt vriendschap tussen mensen aan. Dit kristal is goed voor het hart en hartchakra, het reinigt en activeert ze en laat bij conflicten beide kanten van de zaak zien .Rhodoniet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w:t>
      </w:r>
      <w:r w:rsidR="00EA5E89" w:rsidRPr="00E007F5">
        <w:rPr>
          <w:sz w:val="19"/>
          <w:szCs w:val="19"/>
        </w:rPr>
        <w:t>onzelfzuchtige</w:t>
      </w:r>
      <w:r w:rsidRPr="00E007F5">
        <w:rPr>
          <w:sz w:val="19"/>
          <w:szCs w:val="19"/>
        </w:rPr>
        <w:t xml:space="preserve"> eigenliefde en vergeving te bevorderen helpt hij om projecties terug te trekken. Ook ketst de steen wraak 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1B2B0FC0" w14:textId="77777777" w:rsidR="00120775" w:rsidRPr="00E007F5" w:rsidRDefault="00A87D80">
      <w:pPr>
        <w:rPr>
          <w:sz w:val="19"/>
          <w:szCs w:val="19"/>
        </w:rPr>
      </w:pPr>
      <w:r w:rsidRPr="00E007F5">
        <w:rPr>
          <w:sz w:val="19"/>
          <w:szCs w:val="19"/>
        </w:rPr>
        <w:t>www.lichtpuntjekristallen.nl</w:t>
      </w:r>
    </w:p>
    <w:sectPr w:rsidR="00120775" w:rsidRPr="00E007F5" w:rsidSect="00120775">
      <w:pgSz w:w="11906" w:h="16838"/>
      <w:pgMar w:top="360" w:right="386"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740F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0775"/>
    <w:rsid w:val="006E0F05"/>
    <w:rsid w:val="00A6422D"/>
    <w:rsid w:val="00A87D80"/>
    <w:rsid w:val="00D77812"/>
    <w:rsid w:val="00DB72E5"/>
    <w:rsid w:val="00DB7A69"/>
    <w:rsid w:val="00E007F5"/>
    <w:rsid w:val="00EA5E89"/>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98C90"/>
  <w14:defaultImageDpi w14:val="300"/>
  <w15:chartTrackingRefBased/>
  <w15:docId w15:val="{8CCF0463-4751-0E45-9FDA-307E8A81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0775"/>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120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860</Words>
  <Characters>4731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Rhodoniet</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Rhodoniet</dc:title>
  <dc:subject/>
  <dc:creator>Ruud van Well</dc:creator>
  <cp:keywords/>
  <dc:description/>
  <cp:lastModifiedBy>Cyrille van Vliet</cp:lastModifiedBy>
  <cp:revision>3</cp:revision>
  <cp:lastPrinted>2011-02-23T14:27:00Z</cp:lastPrinted>
  <dcterms:created xsi:type="dcterms:W3CDTF">2022-01-16T13:43:00Z</dcterms:created>
  <dcterms:modified xsi:type="dcterms:W3CDTF">2022-01-28T09:12:00Z</dcterms:modified>
</cp:coreProperties>
</file>