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0930A" w14:textId="77777777" w:rsidR="00DA7D8C" w:rsidRPr="007518FC" w:rsidRDefault="00DA7D8C" w:rsidP="00DA7D8C">
      <w:pPr>
        <w:rPr>
          <w:rFonts w:ascii="Comic Sans MS" w:hAnsi="Comic Sans MS"/>
          <w:b/>
          <w:bCs/>
          <w:sz w:val="21"/>
          <w:szCs w:val="21"/>
          <w:lang w:val="en-US"/>
        </w:rPr>
      </w:pPr>
      <w:r w:rsidRPr="007518FC">
        <w:rPr>
          <w:rFonts w:ascii="Comic Sans MS" w:hAnsi="Comic Sans MS"/>
          <w:b/>
          <w:bCs/>
          <w:sz w:val="21"/>
          <w:szCs w:val="21"/>
          <w:lang w:val="en-US"/>
        </w:rPr>
        <w:t xml:space="preserve">Prince </w:t>
      </w:r>
      <w:proofErr w:type="spellStart"/>
      <w:r w:rsidRPr="007518FC">
        <w:rPr>
          <w:rFonts w:ascii="Comic Sans MS" w:hAnsi="Comic Sans MS"/>
          <w:b/>
          <w:bCs/>
          <w:sz w:val="21"/>
          <w:szCs w:val="21"/>
          <w:lang w:val="en-US"/>
        </w:rPr>
        <w:t>kwarts</w:t>
      </w:r>
      <w:proofErr w:type="spellEnd"/>
      <w:r w:rsidRPr="007518FC">
        <w:rPr>
          <w:rFonts w:ascii="Comic Sans MS" w:hAnsi="Comic Sans MS"/>
          <w:b/>
          <w:bCs/>
          <w:sz w:val="21"/>
          <w:szCs w:val="21"/>
          <w:lang w:val="en-US"/>
        </w:rPr>
        <w:t xml:space="preserve"> </w:t>
      </w:r>
      <w:proofErr w:type="spellStart"/>
      <w:r w:rsidRPr="007518FC">
        <w:rPr>
          <w:rFonts w:ascii="Comic Sans MS" w:hAnsi="Comic Sans MS"/>
          <w:b/>
          <w:bCs/>
          <w:sz w:val="21"/>
          <w:szCs w:val="21"/>
          <w:lang w:val="en-US"/>
        </w:rPr>
        <w:t>uit</w:t>
      </w:r>
      <w:proofErr w:type="spellEnd"/>
      <w:r w:rsidRPr="007518FC">
        <w:rPr>
          <w:rFonts w:ascii="Comic Sans MS" w:hAnsi="Comic Sans MS"/>
          <w:b/>
          <w:bCs/>
          <w:sz w:val="21"/>
          <w:szCs w:val="21"/>
          <w:lang w:val="en-US"/>
        </w:rPr>
        <w:t xml:space="preserve"> Tomás Gonzaga, </w:t>
      </w:r>
      <w:proofErr w:type="spellStart"/>
      <w:r w:rsidRPr="007518FC">
        <w:rPr>
          <w:rFonts w:ascii="Comic Sans MS" w:hAnsi="Comic Sans MS"/>
          <w:b/>
          <w:bCs/>
          <w:sz w:val="21"/>
          <w:szCs w:val="21"/>
          <w:lang w:val="en-US"/>
        </w:rPr>
        <w:t>Brazilië</w:t>
      </w:r>
      <w:proofErr w:type="spellEnd"/>
      <w:r w:rsidRPr="007518FC">
        <w:rPr>
          <w:rFonts w:ascii="Comic Sans MS" w:hAnsi="Comic Sans MS"/>
          <w:b/>
          <w:bCs/>
          <w:sz w:val="21"/>
          <w:szCs w:val="21"/>
          <w:lang w:val="en-US"/>
        </w:rPr>
        <w:t xml:space="preserve"> (Crystal Clear)</w:t>
      </w:r>
    </w:p>
    <w:p w14:paraId="2145D0BC" w14:textId="77777777" w:rsidR="00DA7D8C" w:rsidRDefault="00DA7D8C" w:rsidP="00DA7D8C">
      <w:r w:rsidRPr="007518FC">
        <w:rPr>
          <w:rFonts w:ascii="Comic Sans MS" w:hAnsi="Comic Sans MS"/>
          <w:sz w:val="18"/>
          <w:szCs w:val="18"/>
        </w:rPr>
        <w:t xml:space="preserve">Deze zeer heldere kwartsen, welke men in Brazilië Prince kwarts noemen, worden op wel 40 meter diepte in Tomás </w:t>
      </w:r>
      <w:proofErr w:type="spellStart"/>
      <w:r w:rsidRPr="007518FC">
        <w:rPr>
          <w:rFonts w:ascii="Comic Sans MS" w:hAnsi="Comic Sans MS"/>
          <w:sz w:val="18"/>
          <w:szCs w:val="18"/>
        </w:rPr>
        <w:t>Gonzaga</w:t>
      </w:r>
      <w:proofErr w:type="spellEnd"/>
      <w:r w:rsidRPr="007518FC">
        <w:rPr>
          <w:rFonts w:ascii="Comic Sans MS" w:hAnsi="Comic Sans MS"/>
          <w:sz w:val="18"/>
          <w:szCs w:val="18"/>
        </w:rPr>
        <w:t xml:space="preserve">, Minas Gerais gedolven. De kristallen laten gelijk helder, koud, stromend water voelen. Ze </w:t>
      </w:r>
      <w:r w:rsidRPr="00E8633B">
        <w:rPr>
          <w:rFonts w:ascii="Comic Sans MS" w:hAnsi="Comic Sans MS"/>
          <w:sz w:val="18"/>
          <w:szCs w:val="18"/>
        </w:rPr>
        <w:t xml:space="preserve">bevatten een heel andere energie dan andere Bergkristallen uit Brazilië. Ze zijn ontstaan in een omgeving met water. In wateroppervlakken wordt van alles weerspiegelt. Je kunt de hemel in een waterplas zien. Alles wat hier is, is ook daar. Zo beneden zo boven. Spiritueel hebben wij het altijd over spiegels. Deze kristallen zijn zo Crystal </w:t>
      </w:r>
      <w:proofErr w:type="spellStart"/>
      <w:r w:rsidRPr="00E8633B">
        <w:rPr>
          <w:rFonts w:ascii="Comic Sans MS" w:hAnsi="Comic Sans MS"/>
          <w:sz w:val="18"/>
          <w:szCs w:val="18"/>
        </w:rPr>
        <w:t>Clear</w:t>
      </w:r>
      <w:proofErr w:type="spellEnd"/>
      <w:r w:rsidRPr="00E8633B">
        <w:rPr>
          <w:rFonts w:ascii="Comic Sans MS" w:hAnsi="Comic Sans MS"/>
          <w:sz w:val="18"/>
          <w:szCs w:val="18"/>
        </w:rPr>
        <w:t>, niks zal verborgen blijven. Alles wordt zichtbaar. Ze laten weten: Je kunt als het ware door de spiegel heen, voorbij de illusie en misleiding. Zelfs nog hier voorbij, want de spiegel is nog 3</w:t>
      </w:r>
      <w:r w:rsidRPr="00E8633B">
        <w:rPr>
          <w:rFonts w:ascii="Comic Sans MS" w:hAnsi="Comic Sans MS"/>
          <w:sz w:val="18"/>
          <w:szCs w:val="18"/>
          <w:vertAlign w:val="superscript"/>
        </w:rPr>
        <w:t>e</w:t>
      </w:r>
      <w:r w:rsidRPr="00E8633B">
        <w:rPr>
          <w:rFonts w:ascii="Comic Sans MS" w:hAnsi="Comic Sans MS"/>
          <w:sz w:val="18"/>
          <w:szCs w:val="18"/>
        </w:rPr>
        <w:t xml:space="preserve"> dimensie. Deze kristallen helpen ons daaraan voorbij te gaan. Door alle illusies heen te kijken, het spel totaal te doorzien, helemaal vrij te komen. Deze kristallen helpen uit het verhaal te gaan, beperkt denken los te laten. Ze openen heel krachtig. Deze glasheldere kristallen zorgen voor opheldering. Kristallen groeien in het donker. Het contrast van het donker met deze gladde, glasheldere kristallen van licht is zo mooi. Ze hebben op hun oppervlak bijna geen patronen, zijn vrij glad, ze bevatten geen verhalen meer. Veel kristallen zijn bibliotheken vol verhalen, welke we via hen kunnen lezen of downloaden. Deze zijn bijna helemaal ‘</w:t>
      </w:r>
      <w:proofErr w:type="spellStart"/>
      <w:r w:rsidRPr="00E8633B">
        <w:rPr>
          <w:rFonts w:ascii="Comic Sans MS" w:hAnsi="Comic Sans MS"/>
          <w:sz w:val="18"/>
          <w:szCs w:val="18"/>
        </w:rPr>
        <w:t>clear</w:t>
      </w:r>
      <w:proofErr w:type="spellEnd"/>
      <w:r w:rsidRPr="00E8633B">
        <w:rPr>
          <w:rFonts w:ascii="Comic Sans MS" w:hAnsi="Comic Sans MS"/>
          <w:sz w:val="18"/>
          <w:szCs w:val="18"/>
        </w:rPr>
        <w:t>’. Ze zijn krachtig verbonden met Silver Line Lemurians. Deze kosmische kristallen zijn behalve op aarde ook aanwezig in kosmische werelden. Dit geld niet voor ieder kristal. Veel zijn alleen nu op aarde aanwezig en niet gespiegeld in de kosmos. Deze Prince kwartsen zijn dat wel net zoals de Silver Line, Masterpiece en ook Elestiaal kristallen, ze hebben een etherisch dubbel in een kosmisch veld, omdat ze die kosmische energie omvatten. Ze zijn in co-creatie met andere delen. Dit heeft ook met zielendelen, zielen groepen en zielen families te maken. Veel kwartsen met een hoge vibratie hebben dit. Dit zijn ascensie kristallen.</w:t>
      </w:r>
    </w:p>
    <w:p w14:paraId="609F413E" w14:textId="77777777" w:rsidR="00534F68" w:rsidRDefault="00534F68"/>
    <w:p w14:paraId="395089E0" w14:textId="77777777" w:rsidR="00DA7D8C" w:rsidRPr="00DA7D8C" w:rsidRDefault="00DA7D8C" w:rsidP="00DA7D8C">
      <w:pPr>
        <w:rPr>
          <w:rFonts w:ascii="Comic Sans MS" w:hAnsi="Comic Sans MS"/>
          <w:b/>
          <w:bCs/>
          <w:sz w:val="28"/>
          <w:szCs w:val="28"/>
          <w:lang w:val="en-US"/>
        </w:rPr>
      </w:pPr>
      <w:r w:rsidRPr="00DA7D8C">
        <w:rPr>
          <w:rFonts w:ascii="Comic Sans MS" w:hAnsi="Comic Sans MS"/>
          <w:b/>
          <w:bCs/>
          <w:sz w:val="28"/>
          <w:szCs w:val="28"/>
          <w:lang w:val="en-US"/>
        </w:rPr>
        <w:t xml:space="preserve">Prince </w:t>
      </w:r>
      <w:proofErr w:type="spellStart"/>
      <w:r w:rsidRPr="00DA7D8C">
        <w:rPr>
          <w:rFonts w:ascii="Comic Sans MS" w:hAnsi="Comic Sans MS"/>
          <w:b/>
          <w:bCs/>
          <w:sz w:val="28"/>
          <w:szCs w:val="28"/>
          <w:lang w:val="en-US"/>
        </w:rPr>
        <w:t>kwarts</w:t>
      </w:r>
      <w:proofErr w:type="spellEnd"/>
      <w:r w:rsidRPr="00DA7D8C">
        <w:rPr>
          <w:rFonts w:ascii="Comic Sans MS" w:hAnsi="Comic Sans MS"/>
          <w:b/>
          <w:bCs/>
          <w:sz w:val="28"/>
          <w:szCs w:val="28"/>
          <w:lang w:val="en-US"/>
        </w:rPr>
        <w:t xml:space="preserve"> </w:t>
      </w:r>
      <w:proofErr w:type="spellStart"/>
      <w:r w:rsidRPr="00DA7D8C">
        <w:rPr>
          <w:rFonts w:ascii="Comic Sans MS" w:hAnsi="Comic Sans MS"/>
          <w:b/>
          <w:bCs/>
          <w:sz w:val="28"/>
          <w:szCs w:val="28"/>
          <w:lang w:val="en-US"/>
        </w:rPr>
        <w:t>uit</w:t>
      </w:r>
      <w:proofErr w:type="spellEnd"/>
      <w:r w:rsidRPr="00DA7D8C">
        <w:rPr>
          <w:rFonts w:ascii="Comic Sans MS" w:hAnsi="Comic Sans MS"/>
          <w:b/>
          <w:bCs/>
          <w:sz w:val="28"/>
          <w:szCs w:val="28"/>
          <w:lang w:val="en-US"/>
        </w:rPr>
        <w:t xml:space="preserve"> Tomás Gonzaga, </w:t>
      </w:r>
      <w:proofErr w:type="spellStart"/>
      <w:r w:rsidRPr="00DA7D8C">
        <w:rPr>
          <w:rFonts w:ascii="Comic Sans MS" w:hAnsi="Comic Sans MS"/>
          <w:b/>
          <w:bCs/>
          <w:sz w:val="28"/>
          <w:szCs w:val="28"/>
          <w:lang w:val="en-US"/>
        </w:rPr>
        <w:t>Brazilië</w:t>
      </w:r>
      <w:proofErr w:type="spellEnd"/>
      <w:r w:rsidRPr="00DA7D8C">
        <w:rPr>
          <w:rFonts w:ascii="Comic Sans MS" w:hAnsi="Comic Sans MS"/>
          <w:b/>
          <w:bCs/>
          <w:sz w:val="28"/>
          <w:szCs w:val="28"/>
          <w:lang w:val="en-US"/>
        </w:rPr>
        <w:t xml:space="preserve"> (Crystal Clear)</w:t>
      </w:r>
    </w:p>
    <w:p w14:paraId="61C61D8E" w14:textId="77777777" w:rsidR="00DA7D8C" w:rsidRDefault="00DA7D8C" w:rsidP="00DA7D8C">
      <w:r w:rsidRPr="007518FC">
        <w:rPr>
          <w:rFonts w:ascii="Comic Sans MS" w:hAnsi="Comic Sans MS"/>
          <w:sz w:val="18"/>
          <w:szCs w:val="18"/>
        </w:rPr>
        <w:t xml:space="preserve">Deze zeer heldere kwartsen, welke men in Brazilië Prince kwarts noemen, worden op wel 40 meter diepte in Tomás </w:t>
      </w:r>
      <w:proofErr w:type="spellStart"/>
      <w:r w:rsidRPr="007518FC">
        <w:rPr>
          <w:rFonts w:ascii="Comic Sans MS" w:hAnsi="Comic Sans MS"/>
          <w:sz w:val="18"/>
          <w:szCs w:val="18"/>
        </w:rPr>
        <w:t>Gonzaga</w:t>
      </w:r>
      <w:proofErr w:type="spellEnd"/>
      <w:r w:rsidRPr="007518FC">
        <w:rPr>
          <w:rFonts w:ascii="Comic Sans MS" w:hAnsi="Comic Sans MS"/>
          <w:sz w:val="18"/>
          <w:szCs w:val="18"/>
        </w:rPr>
        <w:t xml:space="preserve">, Minas Gerais gedolven. De kristallen laten gelijk helder, koud, stromend water voelen. Ze </w:t>
      </w:r>
      <w:r w:rsidRPr="00E8633B">
        <w:rPr>
          <w:rFonts w:ascii="Comic Sans MS" w:hAnsi="Comic Sans MS"/>
          <w:sz w:val="18"/>
          <w:szCs w:val="18"/>
        </w:rPr>
        <w:t xml:space="preserve">bevatten een heel andere energie dan andere Bergkristallen uit Brazilië. Ze zijn ontstaan in een omgeving met water. In wateroppervlakken wordt van alles weerspiegelt. Je kunt de hemel in een waterplas zien. Alles wat hier is, is ook daar. Zo beneden zo boven. Spiritueel hebben wij het altijd over spiegels. Deze kristallen zijn zo Crystal </w:t>
      </w:r>
      <w:proofErr w:type="spellStart"/>
      <w:r w:rsidRPr="00E8633B">
        <w:rPr>
          <w:rFonts w:ascii="Comic Sans MS" w:hAnsi="Comic Sans MS"/>
          <w:sz w:val="18"/>
          <w:szCs w:val="18"/>
        </w:rPr>
        <w:t>Clear</w:t>
      </w:r>
      <w:proofErr w:type="spellEnd"/>
      <w:r w:rsidRPr="00E8633B">
        <w:rPr>
          <w:rFonts w:ascii="Comic Sans MS" w:hAnsi="Comic Sans MS"/>
          <w:sz w:val="18"/>
          <w:szCs w:val="18"/>
        </w:rPr>
        <w:t>, niks zal verborgen blijven. Alles wordt zichtbaar. Ze laten weten: Je kunt als het ware door de spiegel heen, voorbij de illusie en misleiding. Zelfs nog hier voorbij, want de spiegel is nog 3</w:t>
      </w:r>
      <w:r w:rsidRPr="00E8633B">
        <w:rPr>
          <w:rFonts w:ascii="Comic Sans MS" w:hAnsi="Comic Sans MS"/>
          <w:sz w:val="18"/>
          <w:szCs w:val="18"/>
          <w:vertAlign w:val="superscript"/>
        </w:rPr>
        <w:t>e</w:t>
      </w:r>
      <w:r w:rsidRPr="00E8633B">
        <w:rPr>
          <w:rFonts w:ascii="Comic Sans MS" w:hAnsi="Comic Sans MS"/>
          <w:sz w:val="18"/>
          <w:szCs w:val="18"/>
        </w:rPr>
        <w:t xml:space="preserve"> dimensie. Deze kristallen helpen ons daaraan voorbij te gaan. Door alle illusies heen te kijken, het spel totaal te doorzien, helemaal vrij te komen. Deze kristallen helpen uit het verhaal te gaan, beperkt denken los te laten. Ze openen heel krachtig. Deze glasheldere kristallen zorgen voor opheldering. Kristallen groeien in het donker. Het contrast van het donker met deze gladde, glasheldere kristallen van licht is zo mooi. Ze hebben op hun oppervlak bijna geen patronen, zijn vrij glad, ze bevatten geen verhalen meer. Veel kristallen zijn bibliotheken vol verhalen, welke we via hen kunnen lezen of downloaden. Deze zijn bijna helemaal ‘</w:t>
      </w:r>
      <w:proofErr w:type="spellStart"/>
      <w:r w:rsidRPr="00E8633B">
        <w:rPr>
          <w:rFonts w:ascii="Comic Sans MS" w:hAnsi="Comic Sans MS"/>
          <w:sz w:val="18"/>
          <w:szCs w:val="18"/>
        </w:rPr>
        <w:t>clear</w:t>
      </w:r>
      <w:proofErr w:type="spellEnd"/>
      <w:r w:rsidRPr="00E8633B">
        <w:rPr>
          <w:rFonts w:ascii="Comic Sans MS" w:hAnsi="Comic Sans MS"/>
          <w:sz w:val="18"/>
          <w:szCs w:val="18"/>
        </w:rPr>
        <w:t>’. Ze zijn krachtig verbonden met Silver Line Lemurians. Deze kosmische kristallen zijn behalve op aarde ook aanwezig in kosmische werelden. Dit geld niet voor ieder kristal. Veel zijn alleen nu op aarde aanwezig en niet gespiegeld in de kosmos. Deze Prince kwartsen zijn dat wel net zoals de Silver Line, Masterpiece en ook Elestiaal kristallen, ze hebben een etherisch dubbel in een kosmisch veld, omdat ze die kosmische energie omvatten. Ze zijn in co-creatie met andere delen. Dit heeft ook met zielendelen, zielen groepen en zielen families te maken. Veel kwartsen met een hoge vibratie hebben dit. Dit zijn ascensie kristallen.</w:t>
      </w:r>
    </w:p>
    <w:p w14:paraId="4DB87AEC" w14:textId="77777777" w:rsidR="00DA7D8C" w:rsidRDefault="00DA7D8C"/>
    <w:p w14:paraId="1DED14D9" w14:textId="234023CF" w:rsidR="00DA7D8C" w:rsidRDefault="00DA7D8C" w:rsidP="00DA7D8C">
      <w:pPr>
        <w:jc w:val="center"/>
        <w:rPr>
          <w:rFonts w:ascii="Comic Sans MS" w:hAnsi="Comic Sans MS"/>
          <w:lang w:val="en-US"/>
        </w:rPr>
      </w:pPr>
      <w:r w:rsidRPr="00DA7D8C">
        <w:rPr>
          <w:rFonts w:ascii="Comic Sans MS" w:hAnsi="Comic Sans MS"/>
          <w:lang w:val="en-US"/>
        </w:rPr>
        <w:t xml:space="preserve">Prince </w:t>
      </w:r>
      <w:proofErr w:type="spellStart"/>
      <w:r w:rsidRPr="00DA7D8C">
        <w:rPr>
          <w:rFonts w:ascii="Comic Sans MS" w:hAnsi="Comic Sans MS"/>
          <w:lang w:val="en-US"/>
        </w:rPr>
        <w:t>kwarts</w:t>
      </w:r>
      <w:proofErr w:type="spellEnd"/>
      <w:r w:rsidRPr="00DA7D8C">
        <w:rPr>
          <w:rFonts w:ascii="Comic Sans MS" w:hAnsi="Comic Sans MS"/>
          <w:lang w:val="en-US"/>
        </w:rPr>
        <w:t xml:space="preserve"> </w:t>
      </w:r>
      <w:proofErr w:type="spellStart"/>
      <w:r w:rsidRPr="00DA7D8C">
        <w:rPr>
          <w:rFonts w:ascii="Comic Sans MS" w:hAnsi="Comic Sans MS"/>
          <w:lang w:val="en-US"/>
        </w:rPr>
        <w:t>uit</w:t>
      </w:r>
      <w:proofErr w:type="spellEnd"/>
    </w:p>
    <w:p w14:paraId="23237B5B" w14:textId="6EAA7631" w:rsidR="00DA7D8C" w:rsidRDefault="00DA7D8C" w:rsidP="00DA7D8C">
      <w:pPr>
        <w:jc w:val="center"/>
        <w:rPr>
          <w:rFonts w:ascii="Comic Sans MS" w:hAnsi="Comic Sans MS"/>
          <w:lang w:val="en-US"/>
        </w:rPr>
      </w:pPr>
      <w:r w:rsidRPr="00DA7D8C">
        <w:rPr>
          <w:rFonts w:ascii="Comic Sans MS" w:hAnsi="Comic Sans MS"/>
          <w:lang w:val="en-US"/>
        </w:rPr>
        <w:t>Tomás Gonzaga,</w:t>
      </w:r>
    </w:p>
    <w:p w14:paraId="68BE8728" w14:textId="2B457843" w:rsidR="00DA7D8C" w:rsidRPr="00DA7D8C" w:rsidRDefault="00DA7D8C" w:rsidP="00DA7D8C">
      <w:pPr>
        <w:jc w:val="center"/>
        <w:rPr>
          <w:rFonts w:ascii="Comic Sans MS" w:hAnsi="Comic Sans MS"/>
          <w:lang w:val="en-US"/>
        </w:rPr>
      </w:pPr>
      <w:proofErr w:type="spellStart"/>
      <w:r w:rsidRPr="00DA7D8C">
        <w:rPr>
          <w:rFonts w:ascii="Comic Sans MS" w:hAnsi="Comic Sans MS"/>
          <w:lang w:val="en-US"/>
        </w:rPr>
        <w:t>Brazilië</w:t>
      </w:r>
      <w:proofErr w:type="spellEnd"/>
      <w:r w:rsidRPr="00DA7D8C">
        <w:rPr>
          <w:rFonts w:ascii="Comic Sans MS" w:hAnsi="Comic Sans MS"/>
          <w:lang w:val="en-US"/>
        </w:rPr>
        <w:t xml:space="preserve"> (Crystal Clear)</w:t>
      </w:r>
    </w:p>
    <w:p w14:paraId="3E29E838" w14:textId="77777777" w:rsidR="00DA7D8C" w:rsidRPr="00DA7D8C" w:rsidRDefault="00DA7D8C" w:rsidP="00DA7D8C">
      <w:pPr>
        <w:jc w:val="center"/>
        <w:rPr>
          <w:lang w:val="en-US"/>
        </w:rPr>
      </w:pPr>
    </w:p>
    <w:sectPr w:rsidR="00DA7D8C" w:rsidRPr="00DA7D8C" w:rsidSect="00DA7D8C">
      <w:pgSz w:w="11900" w:h="16840"/>
      <w:pgMar w:top="567" w:right="2325"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D8C"/>
    <w:rsid w:val="00534F68"/>
    <w:rsid w:val="00C6338B"/>
    <w:rsid w:val="00C70C16"/>
    <w:rsid w:val="00D524A0"/>
    <w:rsid w:val="00DA7D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2593667"/>
  <w15:chartTrackingRefBased/>
  <w15:docId w15:val="{012EC521-1BB3-8F4E-8D42-529D7DF8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7D8C"/>
  </w:style>
  <w:style w:type="paragraph" w:styleId="Kop1">
    <w:name w:val="heading 1"/>
    <w:basedOn w:val="Standaard"/>
    <w:next w:val="Standaard"/>
    <w:link w:val="Kop1Char"/>
    <w:uiPriority w:val="9"/>
    <w:qFormat/>
    <w:rsid w:val="00DA7D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A7D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A7D8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A7D8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A7D8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A7D8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7D8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7D8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7D8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7D8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A7D8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A7D8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A7D8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A7D8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A7D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7D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7D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7D8C"/>
    <w:rPr>
      <w:rFonts w:eastAsiaTheme="majorEastAsia" w:cstheme="majorBidi"/>
      <w:color w:val="272727" w:themeColor="text1" w:themeTint="D8"/>
    </w:rPr>
  </w:style>
  <w:style w:type="paragraph" w:styleId="Titel">
    <w:name w:val="Title"/>
    <w:basedOn w:val="Standaard"/>
    <w:next w:val="Standaard"/>
    <w:link w:val="TitelChar"/>
    <w:uiPriority w:val="10"/>
    <w:qFormat/>
    <w:rsid w:val="00DA7D8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7D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7D8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7D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7D8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A7D8C"/>
    <w:rPr>
      <w:i/>
      <w:iCs/>
      <w:color w:val="404040" w:themeColor="text1" w:themeTint="BF"/>
    </w:rPr>
  </w:style>
  <w:style w:type="paragraph" w:styleId="Lijstalinea">
    <w:name w:val="List Paragraph"/>
    <w:basedOn w:val="Standaard"/>
    <w:uiPriority w:val="34"/>
    <w:qFormat/>
    <w:rsid w:val="00DA7D8C"/>
    <w:pPr>
      <w:ind w:left="720"/>
      <w:contextualSpacing/>
    </w:pPr>
  </w:style>
  <w:style w:type="character" w:styleId="Intensievebenadrukking">
    <w:name w:val="Intense Emphasis"/>
    <w:basedOn w:val="Standaardalinea-lettertype"/>
    <w:uiPriority w:val="21"/>
    <w:qFormat/>
    <w:rsid w:val="00DA7D8C"/>
    <w:rPr>
      <w:i/>
      <w:iCs/>
      <w:color w:val="2F5496" w:themeColor="accent1" w:themeShade="BF"/>
    </w:rPr>
  </w:style>
  <w:style w:type="paragraph" w:styleId="Duidelijkcitaat">
    <w:name w:val="Intense Quote"/>
    <w:basedOn w:val="Standaard"/>
    <w:next w:val="Standaard"/>
    <w:link w:val="DuidelijkcitaatChar"/>
    <w:uiPriority w:val="30"/>
    <w:qFormat/>
    <w:rsid w:val="00DA7D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A7D8C"/>
    <w:rPr>
      <w:i/>
      <w:iCs/>
      <w:color w:val="2F5496" w:themeColor="accent1" w:themeShade="BF"/>
    </w:rPr>
  </w:style>
  <w:style w:type="character" w:styleId="Intensieveverwijzing">
    <w:name w:val="Intense Reference"/>
    <w:basedOn w:val="Standaardalinea-lettertype"/>
    <w:uiPriority w:val="32"/>
    <w:qFormat/>
    <w:rsid w:val="00DA7D8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653</Words>
  <Characters>3594</Characters>
  <Application>Microsoft Office Word</Application>
  <DocSecurity>0</DocSecurity>
  <Lines>29</Lines>
  <Paragraphs>8</Paragraphs>
  <ScaleCrop>false</ScaleCrop>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2024-08-23T09:56:00Z</dcterms:created>
  <dcterms:modified xsi:type="dcterms:W3CDTF">2024-08-23T09:59:00Z</dcterms:modified>
</cp:coreProperties>
</file>