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B3BEA" w14:textId="77777777" w:rsidR="004930CA" w:rsidRDefault="004930CA" w:rsidP="004930CA">
      <w:pPr>
        <w:spacing w:after="0"/>
        <w:rPr>
          <w:rFonts w:ascii="Comic Sans MS" w:hAnsi="Comic Sans MS"/>
          <w:sz w:val="20"/>
          <w:szCs w:val="20"/>
        </w:rPr>
      </w:pPr>
      <w:r>
        <w:rPr>
          <w:rFonts w:ascii="Comic Sans MS" w:hAnsi="Comic Sans MS"/>
          <w:sz w:val="20"/>
          <w:szCs w:val="20"/>
        </w:rPr>
        <w:t>Prasem</w:t>
      </w:r>
    </w:p>
    <w:p w14:paraId="12A63F07" w14:textId="77777777" w:rsidR="004930CA" w:rsidRDefault="004930CA" w:rsidP="004930CA">
      <w:pPr>
        <w:spacing w:after="0"/>
        <w:rPr>
          <w:rFonts w:ascii="Comic Sans MS" w:hAnsi="Comic Sans MS"/>
          <w:sz w:val="20"/>
          <w:szCs w:val="20"/>
        </w:rPr>
      </w:pPr>
      <w:r>
        <w:rPr>
          <w:rFonts w:ascii="Comic Sans MS" w:hAnsi="Comic Sans MS"/>
          <w:sz w:val="20"/>
          <w:szCs w:val="20"/>
        </w:rPr>
        <w:t xml:space="preserve">Deze steen werkt heel stimulerend op het derde oog, waardoor paranormale ervaringen of ontwikkeling daarvan worden versterkt. Dit is ook een perfecte steen om na een shock of </w:t>
      </w:r>
      <w:r w:rsidR="00C879BF">
        <w:rPr>
          <w:rFonts w:ascii="Comic Sans MS" w:hAnsi="Comic Sans MS"/>
          <w:sz w:val="20"/>
          <w:szCs w:val="20"/>
        </w:rPr>
        <w:t>vervelende</w:t>
      </w:r>
      <w:r>
        <w:rPr>
          <w:rFonts w:ascii="Comic Sans MS" w:hAnsi="Comic Sans MS"/>
          <w:sz w:val="20"/>
          <w:szCs w:val="20"/>
        </w:rPr>
        <w:t xml:space="preserve"> periode weer rustig terug te komen in de dagelijkse realiteit. De prasem geeft geborgenheid en realiteitszin waardoor angsten en fobieën kunnen verdwijnen. Gelijktijdig zal hij de levensblijheid en eigenwaarde versterken. Je durft het leven op je eigen manier te leven en banden te verbreken die niet goed voor je zijn. De prasem is uitstekend voor de ogen. Beter zien wordt versterkt, staar en hoofdpijnen verminderen of kunnen zelfs verdwijnen. Op het hartgebied kan de prasem als zeer prettig ervaren worden doordat hij hartkrampen, overslaan van het hart, hartkloppingen en hartzaken zoals liefdesverdriet reduceert en daardoor rustiger maakt. Deze rustbrenger lost vermoeidheid op, zowel lichamelijk als geestelijk. Hij is ook goed bij neusbloedingen.                                                                                                          </w:t>
      </w:r>
      <w:proofErr w:type="gramStart"/>
      <w:r>
        <w:rPr>
          <w:rFonts w:ascii="Comic Sans MS" w:hAnsi="Comic Sans MS"/>
          <w:sz w:val="20"/>
          <w:szCs w:val="20"/>
        </w:rPr>
        <w:t>www.lichtpuntjekristallen.nl</w:t>
      </w:r>
      <w:proofErr w:type="gramEnd"/>
    </w:p>
    <w:p w14:paraId="0ECC99CE" w14:textId="77777777" w:rsidR="004930CA" w:rsidRDefault="004930CA" w:rsidP="004930CA">
      <w:pPr>
        <w:spacing w:after="0"/>
        <w:rPr>
          <w:rFonts w:ascii="Comic Sans MS" w:hAnsi="Comic Sans MS"/>
          <w:sz w:val="20"/>
          <w:szCs w:val="20"/>
        </w:rPr>
      </w:pPr>
    </w:p>
    <w:p w14:paraId="5A353865" w14:textId="77777777" w:rsidR="004930CA" w:rsidRDefault="004930CA" w:rsidP="004930CA">
      <w:pPr>
        <w:spacing w:after="0"/>
        <w:rPr>
          <w:rFonts w:ascii="Comic Sans MS" w:hAnsi="Comic Sans MS"/>
          <w:sz w:val="20"/>
          <w:szCs w:val="20"/>
        </w:rPr>
      </w:pPr>
      <w:r>
        <w:rPr>
          <w:rFonts w:ascii="Comic Sans MS" w:hAnsi="Comic Sans MS"/>
          <w:sz w:val="20"/>
          <w:szCs w:val="20"/>
        </w:rPr>
        <w:t>Prasem</w:t>
      </w:r>
    </w:p>
    <w:p w14:paraId="46C15C3F" w14:textId="77777777" w:rsidR="004930CA" w:rsidRDefault="004930CA" w:rsidP="004930CA">
      <w:pPr>
        <w:spacing w:after="0"/>
        <w:rPr>
          <w:rFonts w:ascii="Comic Sans MS" w:hAnsi="Comic Sans MS"/>
          <w:sz w:val="20"/>
          <w:szCs w:val="20"/>
        </w:rPr>
      </w:pPr>
      <w:r>
        <w:rPr>
          <w:rFonts w:ascii="Comic Sans MS" w:hAnsi="Comic Sans MS"/>
          <w:sz w:val="20"/>
          <w:szCs w:val="20"/>
        </w:rPr>
        <w:t xml:space="preserve">Deze steen werkt heel stimulerend op het derde oog, waardoor paranormale ervaringen of ontwikkeling daarvan worden versterkt. Dit is ook een perfecte steen om na een shock of </w:t>
      </w:r>
      <w:r w:rsidR="00C879BF">
        <w:rPr>
          <w:rFonts w:ascii="Comic Sans MS" w:hAnsi="Comic Sans MS"/>
          <w:sz w:val="20"/>
          <w:szCs w:val="20"/>
        </w:rPr>
        <w:t>vervelende</w:t>
      </w:r>
      <w:r>
        <w:rPr>
          <w:rFonts w:ascii="Comic Sans MS" w:hAnsi="Comic Sans MS"/>
          <w:sz w:val="20"/>
          <w:szCs w:val="20"/>
        </w:rPr>
        <w:t xml:space="preserve"> periode weer rustig terug te komen in de dagelijkse realiteit. De prasem geeft geborgenheid en realiteitszin waardoor angsten en fobieën kunnen verdwijnen. Gelijktijdig zal hij de levensblijheid en eigenwaarde versterken. Je durft het leven op je eigen manier te leven en banden te verbreken die niet goed voor je zijn. De prasem is uitstekend voor de ogen. Beter zien wordt versterkt, staar en hoofdpijnen verminderen of kunnen zelfs verdwijnen. Op het hartgebied kan de prasem als zeer prettig ervaren worden doordat hij hartkrampen, overslaan van het hart, hartkloppingen en hartzaken zoals liefdesverdriet reduceert en daardoor rustiger maakt. Deze rustbrenger lost vermoeidheid op, zowel lichamelijk als geestelijk. Hij is ook goed bij neusbloedingen. </w:t>
      </w:r>
    </w:p>
    <w:p w14:paraId="02FCC9C3" w14:textId="77777777" w:rsidR="004930CA" w:rsidRPr="004930CA" w:rsidRDefault="004930CA" w:rsidP="004930CA">
      <w:pPr>
        <w:spacing w:after="0"/>
        <w:rPr>
          <w:rFonts w:ascii="Comic Sans MS" w:hAnsi="Comic Sans MS"/>
          <w:sz w:val="20"/>
          <w:szCs w:val="20"/>
        </w:rPr>
      </w:pPr>
      <w:r>
        <w:rPr>
          <w:rFonts w:ascii="Comic Sans MS" w:hAnsi="Comic Sans MS"/>
          <w:sz w:val="20"/>
          <w:szCs w:val="20"/>
        </w:rPr>
        <w:t xml:space="preserve">                                                                     www.lichtpuntjekristallen.nl</w:t>
      </w:r>
    </w:p>
    <w:p w14:paraId="36D4EE65" w14:textId="77777777" w:rsidR="004930CA" w:rsidRDefault="004930CA" w:rsidP="004930CA">
      <w:pPr>
        <w:spacing w:after="0"/>
        <w:rPr>
          <w:rFonts w:ascii="Comic Sans MS" w:hAnsi="Comic Sans MS"/>
          <w:sz w:val="20"/>
          <w:szCs w:val="20"/>
        </w:rPr>
      </w:pPr>
    </w:p>
    <w:p w14:paraId="21CA6725" w14:textId="77777777" w:rsidR="004930CA" w:rsidRDefault="004930CA" w:rsidP="004930CA">
      <w:pPr>
        <w:spacing w:after="0"/>
        <w:rPr>
          <w:rFonts w:ascii="Comic Sans MS" w:hAnsi="Comic Sans MS"/>
          <w:sz w:val="20"/>
          <w:szCs w:val="20"/>
        </w:rPr>
      </w:pPr>
      <w:r>
        <w:rPr>
          <w:rFonts w:ascii="Comic Sans MS" w:hAnsi="Comic Sans MS"/>
          <w:sz w:val="20"/>
          <w:szCs w:val="20"/>
        </w:rPr>
        <w:t>Prasem</w:t>
      </w:r>
    </w:p>
    <w:p w14:paraId="6CE3C7BC" w14:textId="77777777" w:rsidR="004930CA" w:rsidRDefault="004930CA" w:rsidP="004930CA">
      <w:pPr>
        <w:spacing w:after="0"/>
        <w:rPr>
          <w:rFonts w:ascii="Comic Sans MS" w:hAnsi="Comic Sans MS"/>
          <w:sz w:val="20"/>
          <w:szCs w:val="20"/>
        </w:rPr>
      </w:pPr>
      <w:r>
        <w:rPr>
          <w:rFonts w:ascii="Comic Sans MS" w:hAnsi="Comic Sans MS"/>
          <w:sz w:val="20"/>
          <w:szCs w:val="20"/>
        </w:rPr>
        <w:t xml:space="preserve">Deze steen werkt heel stimulerend op het derde oog, waardoor paranormale ervaringen of ontwikkeling daarvan worden versterkt. Dit is ook een perfecte steen om na een shock of </w:t>
      </w:r>
      <w:r w:rsidR="00C879BF">
        <w:rPr>
          <w:rFonts w:ascii="Comic Sans MS" w:hAnsi="Comic Sans MS"/>
          <w:sz w:val="20"/>
          <w:szCs w:val="20"/>
        </w:rPr>
        <w:t>vervelende</w:t>
      </w:r>
      <w:r>
        <w:rPr>
          <w:rFonts w:ascii="Comic Sans MS" w:hAnsi="Comic Sans MS"/>
          <w:sz w:val="20"/>
          <w:szCs w:val="20"/>
        </w:rPr>
        <w:t xml:space="preserve"> periode weer rustig terug te komen in de dagelijkse realiteit. De prasem geeft geborgenheid en realiteitszin waardoor angsten en fobieën kunnen verdwijnen. Gelijktijdig zal hij de levensblijheid en eigenwaarde versterken. Je durft het leven op je eigen manier te leven en banden te verbreken die niet goed voor je zijn. De prasem is uitstekend voor de ogen. Beter zien wordt versterkt, staar en hoofdpijnen verminderen of kunnen zelfs verdwijnen. Op het hartgebied kan de prasem als zeer prettig ervaren worden doordat hij hartkrampen, overslaan van het hart, hartkloppingen en hartzaken zoals liefdesverdriet reduceert en daardoor rustiger maakt. Deze rustbrenger lost vermoeidheid op, zowel lichamelijk als geestelijk. Hij is ook goed bij neusbloedingen. </w:t>
      </w:r>
    </w:p>
    <w:p w14:paraId="79727A91" w14:textId="77777777" w:rsidR="004930CA" w:rsidRPr="004930CA" w:rsidRDefault="004930CA" w:rsidP="004930CA">
      <w:pPr>
        <w:spacing w:after="0"/>
        <w:rPr>
          <w:rFonts w:ascii="Comic Sans MS" w:hAnsi="Comic Sans MS"/>
          <w:sz w:val="20"/>
          <w:szCs w:val="20"/>
        </w:rPr>
      </w:pPr>
      <w:r>
        <w:rPr>
          <w:rFonts w:ascii="Comic Sans MS" w:hAnsi="Comic Sans MS"/>
          <w:sz w:val="20"/>
          <w:szCs w:val="20"/>
        </w:rPr>
        <w:t xml:space="preserve">                                                                     www.lichtpuntjekristallen.nl</w:t>
      </w:r>
    </w:p>
    <w:p w14:paraId="37D515DF" w14:textId="77777777" w:rsidR="004930CA" w:rsidRDefault="004930CA" w:rsidP="004930CA">
      <w:pPr>
        <w:spacing w:after="0"/>
        <w:rPr>
          <w:rFonts w:ascii="Comic Sans MS" w:hAnsi="Comic Sans MS"/>
          <w:sz w:val="20"/>
          <w:szCs w:val="20"/>
        </w:rPr>
      </w:pPr>
    </w:p>
    <w:p w14:paraId="04B4D5F8" w14:textId="77777777" w:rsidR="004930CA" w:rsidRDefault="004930CA" w:rsidP="004930CA">
      <w:pPr>
        <w:spacing w:after="0"/>
        <w:rPr>
          <w:rFonts w:ascii="Comic Sans MS" w:hAnsi="Comic Sans MS"/>
          <w:sz w:val="20"/>
          <w:szCs w:val="20"/>
        </w:rPr>
      </w:pPr>
      <w:r>
        <w:rPr>
          <w:rFonts w:ascii="Comic Sans MS" w:hAnsi="Comic Sans MS"/>
          <w:sz w:val="20"/>
          <w:szCs w:val="20"/>
        </w:rPr>
        <w:t>Prasem</w:t>
      </w:r>
    </w:p>
    <w:p w14:paraId="28814949" w14:textId="77777777" w:rsidR="004930CA" w:rsidRDefault="004930CA" w:rsidP="004930CA">
      <w:pPr>
        <w:spacing w:after="0"/>
        <w:rPr>
          <w:rFonts w:ascii="Comic Sans MS" w:hAnsi="Comic Sans MS"/>
          <w:sz w:val="20"/>
          <w:szCs w:val="20"/>
        </w:rPr>
      </w:pPr>
      <w:r>
        <w:rPr>
          <w:rFonts w:ascii="Comic Sans MS" w:hAnsi="Comic Sans MS"/>
          <w:sz w:val="20"/>
          <w:szCs w:val="20"/>
        </w:rPr>
        <w:t xml:space="preserve">Deze steen werkt heel stimulerend op het derde oog, waardoor paranormale ervaringen of ontwikkeling daarvan worden versterkt. Dit is ook een perfecte steen om na een shock of </w:t>
      </w:r>
      <w:r w:rsidR="00C879BF">
        <w:rPr>
          <w:rFonts w:ascii="Comic Sans MS" w:hAnsi="Comic Sans MS"/>
          <w:sz w:val="20"/>
          <w:szCs w:val="20"/>
        </w:rPr>
        <w:t>vervelende</w:t>
      </w:r>
      <w:r>
        <w:rPr>
          <w:rFonts w:ascii="Comic Sans MS" w:hAnsi="Comic Sans MS"/>
          <w:sz w:val="20"/>
          <w:szCs w:val="20"/>
        </w:rPr>
        <w:t xml:space="preserve"> periode weer rustig terug te komen in de dagelijkse realiteit. De prasem geeft geborgenheid en realiteitszin waardoor angsten en fobieën kunnen verdwijnen. Gelijktijdig zal hij de levensblijheid en eigenwaarde versterken. Je durft het leven op je eigen manier te leven en banden te verbreken die niet goed voor je zijn. De prasem is uitstekend voor de ogen. Beter zien wordt versterkt, staar en hoofdpijnen verminderen of kunnen zelfs verdwijnen. Op het hartgebied kan de prasem als zeer prettig ervaren worden doordat hij hartkrampen, overslaan van het hart, hartkloppingen en hartzaken zoals liefdesverdriet reduceert en daardoor rustiger maakt. Deze rustbrenger lost vermoeidheid op, zowel lichamelijk als geestelijk. Hij is ook goed bij neusbloedingen. </w:t>
      </w:r>
    </w:p>
    <w:p w14:paraId="02E54639" w14:textId="77777777" w:rsidR="004930CA" w:rsidRPr="004930CA" w:rsidRDefault="004930CA" w:rsidP="004930CA">
      <w:pPr>
        <w:spacing w:after="0"/>
        <w:rPr>
          <w:rFonts w:ascii="Comic Sans MS" w:hAnsi="Comic Sans MS"/>
          <w:sz w:val="20"/>
          <w:szCs w:val="20"/>
        </w:rPr>
      </w:pPr>
      <w:r>
        <w:rPr>
          <w:rFonts w:ascii="Comic Sans MS" w:hAnsi="Comic Sans MS"/>
          <w:sz w:val="20"/>
          <w:szCs w:val="20"/>
        </w:rPr>
        <w:t xml:space="preserve">                                                                     www.lichtpuntjekristallen.nl</w:t>
      </w:r>
    </w:p>
    <w:sectPr w:rsidR="004930CA" w:rsidRPr="004930CA" w:rsidSect="004930CA">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B6A1A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2439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CA"/>
    <w:rsid w:val="00463662"/>
    <w:rsid w:val="004930CA"/>
    <w:rsid w:val="00683DA5"/>
    <w:rsid w:val="00C879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C5173"/>
  <w14:defaultImageDpi w14:val="300"/>
  <w15:chartTrackingRefBased/>
  <w15:docId w15:val="{BC99BDFC-B66F-854A-8704-B4D70D98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30CA"/>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4930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651</Words>
  <Characters>3583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2022-04-02T15:02:00Z</dcterms:created>
  <dcterms:modified xsi:type="dcterms:W3CDTF">2022-04-02T15:02:00Z</dcterms:modified>
</cp:coreProperties>
</file>