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F7B2A" w14:textId="171387E2" w:rsidR="002F6402" w:rsidRPr="0095061A" w:rsidRDefault="002F6402" w:rsidP="002F6402">
      <w:pPr>
        <w:rPr>
          <w:b/>
          <w:bCs/>
          <w:sz w:val="21"/>
          <w:szCs w:val="21"/>
        </w:rPr>
      </w:pPr>
      <w:proofErr w:type="spellStart"/>
      <w:r w:rsidRPr="0095061A">
        <w:rPr>
          <w:b/>
          <w:bCs/>
          <w:sz w:val="21"/>
          <w:szCs w:val="21"/>
        </w:rPr>
        <w:t>Nuummiet</w:t>
      </w:r>
      <w:proofErr w:type="spellEnd"/>
      <w:r w:rsidRPr="0095061A">
        <w:rPr>
          <w:b/>
          <w:bCs/>
          <w:sz w:val="21"/>
          <w:szCs w:val="21"/>
        </w:rPr>
        <w:t xml:space="preserve"> uit India (</w:t>
      </w:r>
      <w:proofErr w:type="spellStart"/>
      <w:r w:rsidRPr="0095061A">
        <w:rPr>
          <w:b/>
          <w:bCs/>
          <w:sz w:val="21"/>
          <w:szCs w:val="21"/>
        </w:rPr>
        <w:t>Copperniet</w:t>
      </w:r>
      <w:proofErr w:type="spellEnd"/>
      <w:r w:rsidRPr="0095061A">
        <w:rPr>
          <w:b/>
          <w:bCs/>
          <w:sz w:val="21"/>
          <w:szCs w:val="21"/>
        </w:rPr>
        <w:t>)</w:t>
      </w:r>
    </w:p>
    <w:p w14:paraId="39179AF1" w14:textId="6BC10941" w:rsidR="002F6402" w:rsidRPr="001611F2" w:rsidRDefault="002F6402" w:rsidP="002F6402">
      <w:pPr>
        <w:rPr>
          <w:szCs w:val="18"/>
        </w:rPr>
      </w:pPr>
      <w:r>
        <w:t xml:space="preserve">De originele </w:t>
      </w:r>
      <w:proofErr w:type="spellStart"/>
      <w:r>
        <w:t>Nuummiet</w:t>
      </w:r>
      <w:proofErr w:type="spellEnd"/>
      <w:r>
        <w:t xml:space="preserve"> is gevonden in Nuuk, Groenland</w:t>
      </w:r>
      <w:r w:rsidR="00A27DDF">
        <w:t>. D</w:t>
      </w:r>
      <w:r>
        <w:t xml:space="preserve">it gesteente is ongeveer 2,8 miljard jaar oud, wat het een van de oudste gesteenten op Aarde maakt. </w:t>
      </w:r>
      <w:r w:rsidR="00842348">
        <w:t xml:space="preserve">De steen laat voelen dat deze uit India minder oud zijn, maar dat zich daar wel aderen bevinden met ook zulke oude exemplaren als in Groenland, maar die voor nu nog niet gevonden zijn. </w:t>
      </w:r>
      <w:r w:rsidR="0095061A">
        <w:t xml:space="preserve">In </w:t>
      </w:r>
      <w:r>
        <w:t>veel</w:t>
      </w:r>
      <w:r w:rsidR="0095061A">
        <w:t xml:space="preserve"> gevallen </w:t>
      </w:r>
      <w:r>
        <w:t>word</w:t>
      </w:r>
      <w:r w:rsidR="00A27DDF">
        <w:t xml:space="preserve">en stenen </w:t>
      </w:r>
      <w:r>
        <w:t>met soortgelijke samenstellingen</w:t>
      </w:r>
      <w:r w:rsidR="00A27DDF">
        <w:t xml:space="preserve"> gevonden op </w:t>
      </w:r>
      <w:r w:rsidR="0095061A">
        <w:t xml:space="preserve">verschillende </w:t>
      </w:r>
      <w:r w:rsidR="00A27DDF">
        <w:t>plaatsen op aarde. Op dit moment zijn er behalve de originel</w:t>
      </w:r>
      <w:r w:rsidR="00AE772F">
        <w:t>e</w:t>
      </w:r>
      <w:r w:rsidR="00A27DDF">
        <w:t xml:space="preserve"> uit Groenland </w:t>
      </w:r>
      <w:r w:rsidR="0095061A">
        <w:t xml:space="preserve">ook </w:t>
      </w:r>
      <w:r w:rsidR="00A27DDF">
        <w:t xml:space="preserve">gevonden in India, </w:t>
      </w:r>
      <w:r w:rsidR="003F6BBB">
        <w:t>de Verenigde staten</w:t>
      </w:r>
      <w:r w:rsidR="00A27DDF">
        <w:t xml:space="preserve"> en Canada. Deze bestaan </w:t>
      </w:r>
      <w:r>
        <w:t xml:space="preserve">veelal uit </w:t>
      </w:r>
      <w:proofErr w:type="spellStart"/>
      <w:r w:rsidR="00A27DDF">
        <w:t>A</w:t>
      </w:r>
      <w:r>
        <w:t>mfiboolachtig</w:t>
      </w:r>
      <w:proofErr w:type="spellEnd"/>
      <w:r>
        <w:t xml:space="preserve"> metamorf gesteente, welke </w:t>
      </w:r>
      <w:r w:rsidR="00AE772F">
        <w:t>voornamelijk</w:t>
      </w:r>
      <w:r>
        <w:t xml:space="preserve"> bestaat uit 2 mineralen: </w:t>
      </w:r>
      <w:proofErr w:type="spellStart"/>
      <w:r>
        <w:t>Anthofyliet</w:t>
      </w:r>
      <w:proofErr w:type="spellEnd"/>
      <w:r>
        <w:t xml:space="preserve"> en </w:t>
      </w:r>
      <w:proofErr w:type="spellStart"/>
      <w:r>
        <w:t>Gedriet</w:t>
      </w:r>
      <w:proofErr w:type="spellEnd"/>
      <w:r w:rsidR="00A27DDF">
        <w:t>.</w:t>
      </w:r>
      <w:r w:rsidR="003F6BBB">
        <w:t xml:space="preserve"> Ze zijn energetisch allemaal familie van elkaar. </w:t>
      </w:r>
      <w:r w:rsidR="00B635AF">
        <w:t>De</w:t>
      </w:r>
      <w:r w:rsidR="00AE772F">
        <w:t>ze</w:t>
      </w:r>
      <w:r w:rsidR="00B635AF">
        <w:t xml:space="preserve"> steen </w:t>
      </w:r>
      <w:r w:rsidR="00AE772F">
        <w:t xml:space="preserve">uit India </w:t>
      </w:r>
      <w:r w:rsidR="00B635AF">
        <w:t xml:space="preserve">laat energetisch als voorbeeld appels en peren voelen. Energetisch is die uit Groenland mannelijk en deze uit India vrouwelijk. </w:t>
      </w:r>
      <w:r w:rsidR="00CB138E">
        <w:t xml:space="preserve">Deze steen uit India is energetisch verbonden met de energie van Kali en </w:t>
      </w:r>
      <w:proofErr w:type="spellStart"/>
      <w:r w:rsidR="00CB138E">
        <w:t>Maa</w:t>
      </w:r>
      <w:proofErr w:type="spellEnd"/>
      <w:r w:rsidR="00CB138E">
        <w:t xml:space="preserve"> </w:t>
      </w:r>
      <w:proofErr w:type="spellStart"/>
      <w:r w:rsidR="00CB138E">
        <w:t>Durga</w:t>
      </w:r>
      <w:proofErr w:type="spellEnd"/>
      <w:r w:rsidR="00CB138E">
        <w:t xml:space="preserve">, of Mata </w:t>
      </w:r>
      <w:proofErr w:type="spellStart"/>
      <w:r w:rsidR="00CB138E">
        <w:t>Durga</w:t>
      </w:r>
      <w:proofErr w:type="spellEnd"/>
      <w:r w:rsidR="00CB138E">
        <w:t>: de grote Moeder Godin en de kracht tot transformatie. Zij belichaamt de vrouwelijke oer energie, het universele vrouwelijke principe</w:t>
      </w:r>
      <w:r w:rsidR="002B12CC">
        <w:t>,</w:t>
      </w:r>
      <w:r w:rsidR="00CB138E">
        <w:t xml:space="preserve"> waar alle kracht en energieën uit voor</w:t>
      </w:r>
      <w:r w:rsidR="002B12CC">
        <w:t>t</w:t>
      </w:r>
      <w:r w:rsidR="00CB138E">
        <w:t xml:space="preserve">komen. </w:t>
      </w:r>
      <w:r w:rsidR="00AE772F">
        <w:t>Deze steen helpt je om tot op de bodem van dingen te gaan, je s</w:t>
      </w:r>
      <w:r w:rsidR="00CB138E">
        <w:t>chaduwkanten uit het donker halen</w:t>
      </w:r>
      <w:r w:rsidR="00AE772F">
        <w:t xml:space="preserve"> of naar je karmische voorouderlijke tijdslijn</w:t>
      </w:r>
      <w:r w:rsidR="00842348">
        <w:t xml:space="preserve"> te kijken</w:t>
      </w:r>
      <w:r w:rsidR="00CB138E">
        <w:t>. Deze bied</w:t>
      </w:r>
      <w:r w:rsidR="002B12CC">
        <w:t>t</w:t>
      </w:r>
      <w:r w:rsidR="00CB138E">
        <w:t xml:space="preserve"> sleutels tot het duistere van het vrouwelijke </w:t>
      </w:r>
      <w:r w:rsidR="00CB138E" w:rsidRPr="001611F2">
        <w:rPr>
          <w:szCs w:val="18"/>
        </w:rPr>
        <w:t xml:space="preserve">aspect (in ons allen). Zij staat voor dood en wedergeboorte. Door emoties te erkennen kun je ze transformeren en de levenskracht erachter gebruiken. De sleutel ligt in volledige overgave. </w:t>
      </w:r>
      <w:r w:rsidR="00842348" w:rsidRPr="001611F2">
        <w:rPr>
          <w:szCs w:val="18"/>
        </w:rPr>
        <w:t xml:space="preserve">Het is </w:t>
      </w:r>
      <w:r w:rsidR="00B635AF" w:rsidRPr="001611F2">
        <w:rPr>
          <w:szCs w:val="18"/>
        </w:rPr>
        <w:t xml:space="preserve">een verbinder die </w:t>
      </w:r>
      <w:r w:rsidR="002B12CC" w:rsidRPr="001611F2">
        <w:rPr>
          <w:szCs w:val="18"/>
        </w:rPr>
        <w:t xml:space="preserve">je </w:t>
      </w:r>
      <w:r w:rsidR="00842348" w:rsidRPr="001611F2">
        <w:rPr>
          <w:szCs w:val="18"/>
        </w:rPr>
        <w:t xml:space="preserve">van </w:t>
      </w:r>
      <w:r w:rsidR="00B635AF" w:rsidRPr="001611F2">
        <w:rPr>
          <w:szCs w:val="18"/>
        </w:rPr>
        <w:t xml:space="preserve">het mentale meer naar de gevoelskant </w:t>
      </w:r>
      <w:r w:rsidR="00842348" w:rsidRPr="001611F2">
        <w:rPr>
          <w:szCs w:val="18"/>
        </w:rPr>
        <w:t xml:space="preserve">helpt </w:t>
      </w:r>
      <w:r w:rsidR="00B635AF" w:rsidRPr="001611F2">
        <w:rPr>
          <w:szCs w:val="18"/>
        </w:rPr>
        <w:t xml:space="preserve">gaan. Ook de kundalini energie </w:t>
      </w:r>
      <w:r w:rsidR="00842348" w:rsidRPr="001611F2">
        <w:rPr>
          <w:szCs w:val="18"/>
        </w:rPr>
        <w:t xml:space="preserve">helpt </w:t>
      </w:r>
      <w:r w:rsidR="00B635AF" w:rsidRPr="001611F2">
        <w:rPr>
          <w:szCs w:val="18"/>
        </w:rPr>
        <w:t xml:space="preserve">deze op een rustige manier </w:t>
      </w:r>
      <w:r w:rsidR="00842348" w:rsidRPr="001611F2">
        <w:rPr>
          <w:szCs w:val="18"/>
        </w:rPr>
        <w:t>te activeren</w:t>
      </w:r>
      <w:r w:rsidR="00B635AF" w:rsidRPr="001611F2">
        <w:rPr>
          <w:szCs w:val="18"/>
        </w:rPr>
        <w:t>, onderwijl blokkades naar het bewustzijn te brengen</w:t>
      </w:r>
      <w:r w:rsidR="00842348" w:rsidRPr="001611F2">
        <w:rPr>
          <w:szCs w:val="18"/>
        </w:rPr>
        <w:t>,</w:t>
      </w:r>
      <w:r w:rsidR="00B635AF" w:rsidRPr="001611F2">
        <w:rPr>
          <w:szCs w:val="18"/>
        </w:rPr>
        <w:t xml:space="preserve"> waarna deze getransformeerd kunnen worden. Deze steen legt een verbinding met je ware zelf, </w:t>
      </w:r>
      <w:r w:rsidR="00842348" w:rsidRPr="001611F2">
        <w:rPr>
          <w:szCs w:val="18"/>
        </w:rPr>
        <w:t xml:space="preserve">helpt </w:t>
      </w:r>
      <w:r w:rsidR="00B635AF" w:rsidRPr="001611F2">
        <w:rPr>
          <w:szCs w:val="18"/>
        </w:rPr>
        <w:t>het licht in je lichaam te ankeren, te aarden</w:t>
      </w:r>
      <w:r w:rsidR="002B12CC" w:rsidRPr="001611F2">
        <w:rPr>
          <w:szCs w:val="18"/>
        </w:rPr>
        <w:t>,</w:t>
      </w:r>
      <w:r w:rsidR="00B635AF" w:rsidRPr="001611F2">
        <w:rPr>
          <w:szCs w:val="18"/>
        </w:rPr>
        <w:t xml:space="preserve"> en dit te gaan leven. </w:t>
      </w:r>
      <w:proofErr w:type="spellStart"/>
      <w:r w:rsidR="009C4D3B" w:rsidRPr="001611F2">
        <w:rPr>
          <w:szCs w:val="18"/>
        </w:rPr>
        <w:t>Copperniet</w:t>
      </w:r>
      <w:proofErr w:type="spellEnd"/>
      <w:r w:rsidR="009C4D3B" w:rsidRPr="001611F2">
        <w:rPr>
          <w:szCs w:val="18"/>
        </w:rPr>
        <w:t xml:space="preserve"> gaat </w:t>
      </w:r>
      <w:r w:rsidR="00842348" w:rsidRPr="001611F2">
        <w:rPr>
          <w:szCs w:val="18"/>
        </w:rPr>
        <w:t xml:space="preserve">energetisch </w:t>
      </w:r>
      <w:r w:rsidR="009C4D3B" w:rsidRPr="001611F2">
        <w:rPr>
          <w:szCs w:val="18"/>
        </w:rPr>
        <w:t xml:space="preserve">op een rustige manier naar je hoofd en je hersenen, waar deze spanning </w:t>
      </w:r>
      <w:r w:rsidR="00842348" w:rsidRPr="001611F2">
        <w:rPr>
          <w:szCs w:val="18"/>
        </w:rPr>
        <w:t xml:space="preserve">kan </w:t>
      </w:r>
      <w:r w:rsidR="009C4D3B" w:rsidRPr="001611F2">
        <w:rPr>
          <w:szCs w:val="18"/>
        </w:rPr>
        <w:t>verlicht</w:t>
      </w:r>
      <w:r w:rsidR="00842348" w:rsidRPr="001611F2">
        <w:rPr>
          <w:szCs w:val="18"/>
        </w:rPr>
        <w:t>en</w:t>
      </w:r>
      <w:r w:rsidR="009C4D3B" w:rsidRPr="001611F2">
        <w:rPr>
          <w:szCs w:val="18"/>
        </w:rPr>
        <w:t xml:space="preserve">. Deze zoekt in je lichaam, waar zich spanning bevindt en laat deze via de aarde afvloeien. </w:t>
      </w:r>
      <w:r w:rsidR="00CB138E" w:rsidRPr="001611F2">
        <w:rPr>
          <w:szCs w:val="18"/>
        </w:rPr>
        <w:t xml:space="preserve">Dit kristal laat het woord </w:t>
      </w:r>
      <w:proofErr w:type="spellStart"/>
      <w:r w:rsidR="00CB138E" w:rsidRPr="001611F2">
        <w:rPr>
          <w:szCs w:val="18"/>
        </w:rPr>
        <w:t>Piëzo</w:t>
      </w:r>
      <w:proofErr w:type="spellEnd"/>
      <w:r w:rsidR="00CB138E" w:rsidRPr="001611F2">
        <w:rPr>
          <w:szCs w:val="18"/>
        </w:rPr>
        <w:t xml:space="preserve">- elektrisch effect doorkomen. Dit is het verschijnsel dat kristallen van bepaalde materialen onder invloed van druk, een elektrische spanning produceren. In dit soort kristallen zijn de positieve en negatieve elektrische ladingen gescheiden. </w:t>
      </w:r>
      <w:proofErr w:type="spellStart"/>
      <w:r w:rsidR="00CB138E" w:rsidRPr="001611F2">
        <w:rPr>
          <w:szCs w:val="18"/>
        </w:rPr>
        <w:t>Nuumiet</w:t>
      </w:r>
      <w:proofErr w:type="spellEnd"/>
      <w:r w:rsidR="00CB138E" w:rsidRPr="001611F2">
        <w:rPr>
          <w:szCs w:val="18"/>
        </w:rPr>
        <w:t xml:space="preserve"> uit India</w:t>
      </w:r>
      <w:r w:rsidR="009C4D3B" w:rsidRPr="001611F2">
        <w:rPr>
          <w:szCs w:val="18"/>
        </w:rPr>
        <w:t xml:space="preserve"> werkt krachtig </w:t>
      </w:r>
      <w:r w:rsidR="006F155C" w:rsidRPr="001611F2">
        <w:rPr>
          <w:szCs w:val="18"/>
        </w:rPr>
        <w:t>op het fysieke lichaam, vooral op vastgezette energie, op blokkades, ook de</w:t>
      </w:r>
      <w:r w:rsidR="00CB138E" w:rsidRPr="001611F2">
        <w:rPr>
          <w:szCs w:val="18"/>
        </w:rPr>
        <w:t xml:space="preserve"> </w:t>
      </w:r>
      <w:r w:rsidR="006F155C" w:rsidRPr="001611F2">
        <w:rPr>
          <w:szCs w:val="18"/>
        </w:rPr>
        <w:t xml:space="preserve">zelfopgelegde. </w:t>
      </w:r>
      <w:proofErr w:type="spellStart"/>
      <w:r w:rsidR="00AE772F" w:rsidRPr="001611F2">
        <w:rPr>
          <w:szCs w:val="18"/>
        </w:rPr>
        <w:t>Copperniet</w:t>
      </w:r>
      <w:proofErr w:type="spellEnd"/>
      <w:r w:rsidR="00AE772F" w:rsidRPr="001611F2">
        <w:rPr>
          <w:szCs w:val="18"/>
        </w:rPr>
        <w:t xml:space="preserve"> helpt je het grotere plaatje te zien en voelen, waardoor situaties duidelijk worden. Fysiek werkt d</w:t>
      </w:r>
      <w:r w:rsidR="006F155C" w:rsidRPr="001611F2">
        <w:rPr>
          <w:szCs w:val="18"/>
        </w:rPr>
        <w:t xml:space="preserve">eze </w:t>
      </w:r>
      <w:r w:rsidR="009C4D3B" w:rsidRPr="001611F2">
        <w:rPr>
          <w:szCs w:val="18"/>
        </w:rPr>
        <w:t>op de spieren</w:t>
      </w:r>
      <w:r w:rsidR="006F155C" w:rsidRPr="001611F2">
        <w:rPr>
          <w:szCs w:val="18"/>
        </w:rPr>
        <w:t xml:space="preserve"> en zenuwbanen. De steen is weldadig bij stress en ondersteunend bij degeneratieve ziekte, weefselherstel, de ziekte van Parkinson, hoofdpijn, de ogen, hersenen, dementie en zenuwen.</w:t>
      </w:r>
    </w:p>
    <w:p w14:paraId="655F434B" w14:textId="77777777" w:rsidR="002F6402" w:rsidRDefault="002F6402" w:rsidP="002F6402"/>
    <w:p w14:paraId="3B795CAF" w14:textId="77777777" w:rsidR="003F6BBB" w:rsidRDefault="003F6BBB" w:rsidP="002F6402"/>
    <w:p w14:paraId="339AFF96" w14:textId="77777777" w:rsidR="003F6BBB" w:rsidRDefault="003F6BBB" w:rsidP="002F6402"/>
    <w:p w14:paraId="5B7F7E15" w14:textId="77777777" w:rsidR="00534F68" w:rsidRDefault="00534F68"/>
    <w:sectPr w:rsidR="00534F68" w:rsidSect="008C4CBE">
      <w:pgSz w:w="11900" w:h="16840"/>
      <w:pgMar w:top="680" w:right="2268"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402"/>
    <w:rsid w:val="001611F2"/>
    <w:rsid w:val="00210341"/>
    <w:rsid w:val="002B12CC"/>
    <w:rsid w:val="002F6402"/>
    <w:rsid w:val="003F6BBB"/>
    <w:rsid w:val="00534F68"/>
    <w:rsid w:val="005770AF"/>
    <w:rsid w:val="0063541B"/>
    <w:rsid w:val="006F155C"/>
    <w:rsid w:val="00842348"/>
    <w:rsid w:val="008C4CBE"/>
    <w:rsid w:val="0095061A"/>
    <w:rsid w:val="009C4D3B"/>
    <w:rsid w:val="00A27DDF"/>
    <w:rsid w:val="00AE772F"/>
    <w:rsid w:val="00B635AF"/>
    <w:rsid w:val="00BB2363"/>
    <w:rsid w:val="00C51AA0"/>
    <w:rsid w:val="00C70C16"/>
    <w:rsid w:val="00CB138E"/>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506EC84"/>
  <w15:chartTrackingRefBased/>
  <w15:docId w15:val="{D6F1A6B1-F922-2647-837C-7CEFD69E1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6402"/>
    <w:rPr>
      <w:rFonts w:ascii="Comic Sans MS" w:eastAsia="MS Mincho" w:hAnsi="Comic Sans MS" w:cs="Times New Roman"/>
      <w:kern w:val="0"/>
      <w:sz w:val="18"/>
      <w14:ligatures w14:val="none"/>
    </w:rPr>
  </w:style>
  <w:style w:type="paragraph" w:styleId="Kop1">
    <w:name w:val="heading 1"/>
    <w:basedOn w:val="Standaard"/>
    <w:next w:val="Standaard"/>
    <w:link w:val="Kop1Char"/>
    <w:uiPriority w:val="9"/>
    <w:qFormat/>
    <w:rsid w:val="002F640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2F6402"/>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2F6402"/>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2F6402"/>
    <w:pPr>
      <w:keepNext/>
      <w:keepLines/>
      <w:spacing w:before="80" w:after="40"/>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Kop5">
    <w:name w:val="heading 5"/>
    <w:basedOn w:val="Standaard"/>
    <w:next w:val="Standaard"/>
    <w:link w:val="Kop5Char"/>
    <w:uiPriority w:val="9"/>
    <w:semiHidden/>
    <w:unhideWhenUsed/>
    <w:qFormat/>
    <w:rsid w:val="002F6402"/>
    <w:pPr>
      <w:keepNext/>
      <w:keepLines/>
      <w:spacing w:before="80" w:after="40"/>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Kop6">
    <w:name w:val="heading 6"/>
    <w:basedOn w:val="Standaard"/>
    <w:next w:val="Standaard"/>
    <w:link w:val="Kop6Char"/>
    <w:uiPriority w:val="9"/>
    <w:semiHidden/>
    <w:unhideWhenUsed/>
    <w:qFormat/>
    <w:rsid w:val="002F6402"/>
    <w:pPr>
      <w:keepNext/>
      <w:keepLines/>
      <w:spacing w:before="40"/>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Kop7">
    <w:name w:val="heading 7"/>
    <w:basedOn w:val="Standaard"/>
    <w:next w:val="Standaard"/>
    <w:link w:val="Kop7Char"/>
    <w:uiPriority w:val="9"/>
    <w:semiHidden/>
    <w:unhideWhenUsed/>
    <w:qFormat/>
    <w:rsid w:val="002F6402"/>
    <w:pPr>
      <w:keepNext/>
      <w:keepLines/>
      <w:spacing w:before="40"/>
      <w:outlineLvl w:val="6"/>
    </w:pPr>
    <w:rPr>
      <w:rFonts w:asciiTheme="minorHAnsi" w:eastAsiaTheme="majorEastAsia" w:hAnsiTheme="minorHAnsi" w:cstheme="majorBidi"/>
      <w:color w:val="595959" w:themeColor="text1" w:themeTint="A6"/>
      <w:kern w:val="2"/>
      <w:sz w:val="24"/>
      <w14:ligatures w14:val="standardContextual"/>
    </w:rPr>
  </w:style>
  <w:style w:type="paragraph" w:styleId="Kop8">
    <w:name w:val="heading 8"/>
    <w:basedOn w:val="Standaard"/>
    <w:next w:val="Standaard"/>
    <w:link w:val="Kop8Char"/>
    <w:uiPriority w:val="9"/>
    <w:semiHidden/>
    <w:unhideWhenUsed/>
    <w:qFormat/>
    <w:rsid w:val="002F6402"/>
    <w:pPr>
      <w:keepNext/>
      <w:keepLines/>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Kop9">
    <w:name w:val="heading 9"/>
    <w:basedOn w:val="Standaard"/>
    <w:next w:val="Standaard"/>
    <w:link w:val="Kop9Char"/>
    <w:uiPriority w:val="9"/>
    <w:semiHidden/>
    <w:unhideWhenUsed/>
    <w:qFormat/>
    <w:rsid w:val="002F6402"/>
    <w:pPr>
      <w:keepNext/>
      <w:keepLines/>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640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F640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F640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F640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F640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F640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F640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F640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F6402"/>
    <w:rPr>
      <w:rFonts w:eastAsiaTheme="majorEastAsia" w:cstheme="majorBidi"/>
      <w:color w:val="272727" w:themeColor="text1" w:themeTint="D8"/>
    </w:rPr>
  </w:style>
  <w:style w:type="paragraph" w:styleId="Titel">
    <w:name w:val="Title"/>
    <w:basedOn w:val="Standaard"/>
    <w:next w:val="Standaard"/>
    <w:link w:val="TitelChar"/>
    <w:uiPriority w:val="10"/>
    <w:qFormat/>
    <w:rsid w:val="002F640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2F640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6402"/>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2F640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F6402"/>
    <w:pPr>
      <w:spacing w:before="160" w:after="160"/>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aatChar">
    <w:name w:val="Citaat Char"/>
    <w:basedOn w:val="Standaardalinea-lettertype"/>
    <w:link w:val="Citaat"/>
    <w:uiPriority w:val="29"/>
    <w:rsid w:val="002F6402"/>
    <w:rPr>
      <w:i/>
      <w:iCs/>
      <w:color w:val="404040" w:themeColor="text1" w:themeTint="BF"/>
    </w:rPr>
  </w:style>
  <w:style w:type="paragraph" w:styleId="Lijstalinea">
    <w:name w:val="List Paragraph"/>
    <w:basedOn w:val="Standaard"/>
    <w:uiPriority w:val="34"/>
    <w:qFormat/>
    <w:rsid w:val="002F6402"/>
    <w:pPr>
      <w:ind w:left="720"/>
      <w:contextualSpacing/>
    </w:pPr>
    <w:rPr>
      <w:rFonts w:asciiTheme="minorHAnsi" w:eastAsiaTheme="minorHAnsi" w:hAnsiTheme="minorHAnsi" w:cstheme="minorBidi"/>
      <w:kern w:val="2"/>
      <w:sz w:val="24"/>
      <w14:ligatures w14:val="standardContextual"/>
    </w:rPr>
  </w:style>
  <w:style w:type="character" w:styleId="Intensievebenadrukking">
    <w:name w:val="Intense Emphasis"/>
    <w:basedOn w:val="Standaardalinea-lettertype"/>
    <w:uiPriority w:val="21"/>
    <w:qFormat/>
    <w:rsid w:val="002F6402"/>
    <w:rPr>
      <w:i/>
      <w:iCs/>
      <w:color w:val="2F5496" w:themeColor="accent1" w:themeShade="BF"/>
    </w:rPr>
  </w:style>
  <w:style w:type="paragraph" w:styleId="Duidelijkcitaat">
    <w:name w:val="Intense Quote"/>
    <w:basedOn w:val="Standaard"/>
    <w:next w:val="Standaard"/>
    <w:link w:val="DuidelijkcitaatChar"/>
    <w:uiPriority w:val="30"/>
    <w:qFormat/>
    <w:rsid w:val="002F6402"/>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sz w:val="24"/>
      <w14:ligatures w14:val="standardContextual"/>
    </w:rPr>
  </w:style>
  <w:style w:type="character" w:customStyle="1" w:styleId="DuidelijkcitaatChar">
    <w:name w:val="Duidelijk citaat Char"/>
    <w:basedOn w:val="Standaardalinea-lettertype"/>
    <w:link w:val="Duidelijkcitaat"/>
    <w:uiPriority w:val="30"/>
    <w:rsid w:val="002F6402"/>
    <w:rPr>
      <w:i/>
      <w:iCs/>
      <w:color w:val="2F5496" w:themeColor="accent1" w:themeShade="BF"/>
    </w:rPr>
  </w:style>
  <w:style w:type="character" w:styleId="Intensieveverwijzing">
    <w:name w:val="Intense Reference"/>
    <w:basedOn w:val="Standaardalinea-lettertype"/>
    <w:uiPriority w:val="32"/>
    <w:qFormat/>
    <w:rsid w:val="002F640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443</Words>
  <Characters>2442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6</cp:revision>
  <dcterms:created xsi:type="dcterms:W3CDTF">2024-05-03T13:39:00Z</dcterms:created>
  <dcterms:modified xsi:type="dcterms:W3CDTF">2024-05-04T08:03:00Z</dcterms:modified>
</cp:coreProperties>
</file>