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A47E0" w14:textId="77777777" w:rsidR="00F11963" w:rsidRPr="00C14757" w:rsidRDefault="00F11963" w:rsidP="00F11963">
      <w:pPr>
        <w:rPr>
          <w:rFonts w:ascii="Comic Sans MS" w:hAnsi="Comic Sans MS"/>
          <w:b/>
          <w:bCs/>
          <w:sz w:val="18"/>
          <w:szCs w:val="18"/>
        </w:rPr>
      </w:pPr>
      <w:r w:rsidRPr="00C14757">
        <w:rPr>
          <w:rFonts w:ascii="Comic Sans MS" w:hAnsi="Comic Sans MS"/>
          <w:b/>
          <w:bCs/>
          <w:sz w:val="18"/>
          <w:szCs w:val="18"/>
        </w:rPr>
        <w:t xml:space="preserve">Roze </w:t>
      </w:r>
      <w:proofErr w:type="spellStart"/>
      <w:r w:rsidRPr="00C14757">
        <w:rPr>
          <w:rFonts w:ascii="Comic Sans MS" w:hAnsi="Comic Sans MS"/>
          <w:b/>
          <w:bCs/>
          <w:sz w:val="18"/>
          <w:szCs w:val="18"/>
        </w:rPr>
        <w:t>Natroliet</w:t>
      </w:r>
      <w:proofErr w:type="spellEnd"/>
      <w:r w:rsidRPr="00C14757">
        <w:rPr>
          <w:rFonts w:ascii="Comic Sans MS" w:hAnsi="Comic Sans MS"/>
          <w:b/>
          <w:bCs/>
          <w:sz w:val="18"/>
          <w:szCs w:val="18"/>
        </w:rPr>
        <w:t xml:space="preserve"> uit Indonesië (</w:t>
      </w:r>
      <w:proofErr w:type="spellStart"/>
      <w:r w:rsidRPr="00C14757">
        <w:rPr>
          <w:rFonts w:ascii="Comic Sans MS" w:hAnsi="Comic Sans MS"/>
          <w:b/>
          <w:bCs/>
          <w:sz w:val="18"/>
          <w:szCs w:val="18"/>
        </w:rPr>
        <w:t>Rhodatroliet</w:t>
      </w:r>
      <w:proofErr w:type="spellEnd"/>
      <w:r w:rsidRPr="00C14757">
        <w:rPr>
          <w:rFonts w:ascii="Comic Sans MS" w:hAnsi="Comic Sans MS"/>
          <w:b/>
          <w:bCs/>
          <w:sz w:val="18"/>
          <w:szCs w:val="18"/>
        </w:rPr>
        <w:t>)</w:t>
      </w:r>
    </w:p>
    <w:p w14:paraId="10042A87" w14:textId="07441AAC" w:rsidR="00F11963" w:rsidRPr="00F11963" w:rsidRDefault="00F11963" w:rsidP="00F11963">
      <w:pPr>
        <w:rPr>
          <w:rFonts w:ascii="Comic Sans MS" w:hAnsi="Comic Sans MS"/>
          <w:sz w:val="16"/>
          <w:szCs w:val="16"/>
        </w:rPr>
      </w:pPr>
      <w:r w:rsidRPr="00F11963">
        <w:rPr>
          <w:rFonts w:ascii="Comic Sans MS" w:hAnsi="Comic Sans MS"/>
          <w:sz w:val="16"/>
          <w:szCs w:val="16"/>
        </w:rPr>
        <w:t xml:space="preserve">Begin 2020 werden er unieke stenen gevonden op het eiland </w:t>
      </w:r>
      <w:proofErr w:type="spellStart"/>
      <w:r w:rsidRPr="00F11963">
        <w:rPr>
          <w:rFonts w:ascii="Comic Sans MS" w:hAnsi="Comic Sans MS"/>
          <w:sz w:val="16"/>
          <w:szCs w:val="16"/>
        </w:rPr>
        <w:t>Nusa</w:t>
      </w:r>
      <w:proofErr w:type="spellEnd"/>
      <w:r w:rsidRPr="00F11963">
        <w:rPr>
          <w:rFonts w:ascii="Comic Sans MS" w:hAnsi="Comic Sans MS"/>
          <w:sz w:val="16"/>
          <w:szCs w:val="16"/>
        </w:rPr>
        <w:t xml:space="preserve"> </w:t>
      </w:r>
      <w:proofErr w:type="spellStart"/>
      <w:r w:rsidRPr="00F11963">
        <w:rPr>
          <w:rFonts w:ascii="Comic Sans MS" w:hAnsi="Comic Sans MS"/>
          <w:sz w:val="16"/>
          <w:szCs w:val="16"/>
        </w:rPr>
        <w:t>Kambangan</w:t>
      </w:r>
      <w:proofErr w:type="spellEnd"/>
      <w:r w:rsidRPr="00F11963">
        <w:rPr>
          <w:rFonts w:ascii="Comic Sans MS" w:hAnsi="Comic Sans MS"/>
          <w:sz w:val="16"/>
          <w:szCs w:val="16"/>
        </w:rPr>
        <w:t xml:space="preserve">, Midden-Java, Indonesië. De steen werd naar een Gem Lab in Taiwan gestuurd, omdat men dacht dat het </w:t>
      </w:r>
      <w:proofErr w:type="spellStart"/>
      <w:r w:rsidRPr="00F11963">
        <w:rPr>
          <w:rFonts w:ascii="Comic Sans MS" w:hAnsi="Comic Sans MS"/>
          <w:sz w:val="16"/>
          <w:szCs w:val="16"/>
        </w:rPr>
        <w:t>Thomsoniet</w:t>
      </w:r>
      <w:proofErr w:type="spellEnd"/>
      <w:r w:rsidRPr="00F11963">
        <w:rPr>
          <w:rFonts w:ascii="Comic Sans MS" w:hAnsi="Comic Sans MS"/>
          <w:sz w:val="16"/>
          <w:szCs w:val="16"/>
        </w:rPr>
        <w:t xml:space="preserve"> of een roze Larimar was. Het uiterlijk en duurzaamheid is inderdaad vergelijkbaar met Larimar. De steen bleek een unieke vorm van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te zijn die de handelsnaam </w:t>
      </w:r>
      <w:proofErr w:type="spellStart"/>
      <w:r w:rsidRPr="00F11963">
        <w:rPr>
          <w:rFonts w:ascii="Comic Sans MS" w:hAnsi="Comic Sans MS"/>
          <w:sz w:val="16"/>
          <w:szCs w:val="16"/>
        </w:rPr>
        <w:t>Rhodatroliet</w:t>
      </w:r>
      <w:proofErr w:type="spellEnd"/>
      <w:r w:rsidRPr="00F11963">
        <w:rPr>
          <w:rFonts w:ascii="Comic Sans MS" w:hAnsi="Comic Sans MS"/>
          <w:sz w:val="16"/>
          <w:szCs w:val="16"/>
        </w:rPr>
        <w:t xml:space="preserve"> kreeg, wat roze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beteken</w:t>
      </w:r>
      <w:r w:rsidRPr="00F11963">
        <w:rPr>
          <w:rFonts w:ascii="Comic Sans MS" w:hAnsi="Comic Sans MS"/>
          <w:sz w:val="16"/>
          <w:szCs w:val="16"/>
        </w:rPr>
        <w:t>t</w:t>
      </w:r>
      <w:r w:rsidRPr="00F11963">
        <w:rPr>
          <w:rFonts w:ascii="Comic Sans MS" w:hAnsi="Comic Sans MS"/>
          <w:sz w:val="16"/>
          <w:szCs w:val="16"/>
        </w:rPr>
        <w:t xml:space="preserve">. </w:t>
      </w:r>
    </w:p>
    <w:p w14:paraId="0AE041D5" w14:textId="6E1B7098" w:rsidR="00F11963" w:rsidRPr="00F11963" w:rsidRDefault="00F11963" w:rsidP="00F11963">
      <w:pPr>
        <w:rPr>
          <w:rFonts w:ascii="Comic Sans MS" w:hAnsi="Comic Sans MS"/>
          <w:sz w:val="15"/>
          <w:szCs w:val="15"/>
        </w:rPr>
      </w:pPr>
      <w:r w:rsidRPr="00F11963">
        <w:rPr>
          <w:rFonts w:ascii="Comic Sans MS" w:hAnsi="Comic Sans MS"/>
          <w:sz w:val="16"/>
          <w:szCs w:val="16"/>
        </w:rPr>
        <w:t xml:space="preserve">Roze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is een hele zachte, doch krachtige steen met een hoge vibratie, een fijn afgestemde antenne, die het 3</w:t>
      </w:r>
      <w:r w:rsidRPr="00F11963">
        <w:rPr>
          <w:rFonts w:ascii="Comic Sans MS" w:hAnsi="Comic Sans MS"/>
          <w:sz w:val="16"/>
          <w:szCs w:val="16"/>
          <w:vertAlign w:val="superscript"/>
        </w:rPr>
        <w:t>e</w:t>
      </w:r>
      <w:r w:rsidRPr="00F11963">
        <w:rPr>
          <w:rFonts w:ascii="Comic Sans MS" w:hAnsi="Comic Sans MS"/>
          <w:sz w:val="16"/>
          <w:szCs w:val="16"/>
        </w:rPr>
        <w:t xml:space="preserve"> oog en de kruinchakra’s activeert en het zenuwstelsel voorbereidt op een instroom van nieuwe vibraties, ook bevordert het helderziendheid en diep schouwen in het innerlijk. Roze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bevat natuurlijke bio scalaire golven die heling op zowel multidimensionaal als op cellulair niveau geven. De energie gaat in golven door je heen en opent zich steeds verder. Hierdoor veranderen je cellen en je blauwdruk in de meest optimale vorm, waardoor schadelijke patronen in je voorouderlijke DNA-tijdlijn gedecodeerd worden. Het brengt balans in je cellen op celniveau en beschermd de matrix van het lichaam tegen elektromagnetische straling en negatieve entiteiten. Deze Bio-scalaire golven activeren de chakra’s en de meridianen en zorgen voor heling van de etherische blauwprint op het gebied tussen geest en materie, waarna het lichaam kan helen. De pulserende vibraties brengen licht naar ieder gebied van het lichaam waar zich blokkades bevinden en je chakra’s worden geactiveerd. Dit zorgt voor grote veranderingen in je leven die weinig moeite zullen kosten. De steen helpt om energie van een hoog niveau in het lichtlichaam en het fysieke lichaam te kanaliseren. Je kunt dan leven met je volledig multidimensionaal bewustzijn als een ontwaakte ziel. </w:t>
      </w:r>
      <w:proofErr w:type="spellStart"/>
      <w:r w:rsidRPr="00F11963">
        <w:rPr>
          <w:rFonts w:ascii="Comic Sans MS" w:hAnsi="Comic Sans MS"/>
          <w:sz w:val="15"/>
          <w:szCs w:val="15"/>
        </w:rPr>
        <w:t>Natroliet</w:t>
      </w:r>
      <w:proofErr w:type="spellEnd"/>
      <w:r w:rsidRPr="00F11963">
        <w:rPr>
          <w:rFonts w:ascii="Comic Sans MS" w:hAnsi="Comic Sans MS"/>
          <w:sz w:val="15"/>
          <w:szCs w:val="15"/>
        </w:rPr>
        <w:t xml:space="preserve"> stimuleert de evolutie van de hersenen en de hogere hersenfuncties, het zorgt voor creatiever denken en problemen worden makkelijker opgelost. </w:t>
      </w:r>
      <w:proofErr w:type="spellStart"/>
      <w:r w:rsidRPr="00F11963">
        <w:rPr>
          <w:rFonts w:ascii="Comic Sans MS" w:hAnsi="Comic Sans MS"/>
          <w:sz w:val="15"/>
          <w:szCs w:val="15"/>
        </w:rPr>
        <w:t>Natroliet</w:t>
      </w:r>
      <w:proofErr w:type="spellEnd"/>
      <w:r w:rsidRPr="00F11963">
        <w:rPr>
          <w:rFonts w:ascii="Comic Sans MS" w:hAnsi="Comic Sans MS"/>
          <w:sz w:val="15"/>
          <w:szCs w:val="15"/>
        </w:rPr>
        <w:t xml:space="preserve"> stimuleert het zenuwstelsel en maakt je gevoeliger voor subtiele spirituele energieën en helpt je te communiceren met je innerlijke gids, je hogere zelf en met liefdevolle energieën uit hogere dimensies, met buitenaardse intelligenties. Tevens helpt deze liefdevolle steen te ontspannen, stress te verminderen en het hart te </w:t>
      </w:r>
      <w:proofErr w:type="spellStart"/>
      <w:r w:rsidRPr="00F11963">
        <w:rPr>
          <w:rFonts w:ascii="Comic Sans MS" w:hAnsi="Comic Sans MS"/>
          <w:sz w:val="15"/>
          <w:szCs w:val="15"/>
        </w:rPr>
        <w:t>ontkrampen</w:t>
      </w:r>
      <w:proofErr w:type="spellEnd"/>
      <w:r w:rsidRPr="00F11963">
        <w:rPr>
          <w:rFonts w:ascii="Comic Sans MS" w:hAnsi="Comic Sans MS"/>
          <w:sz w:val="15"/>
          <w:szCs w:val="15"/>
        </w:rPr>
        <w:t xml:space="preserve">. In het hoofd helpt deze je gedachten te zuiveren en te filteren, waardoor je minder hersenspinsels zal hebben en waardoor je lichaam ook gezonder zal zijn. Want door stress en hersenspinsels raakt je lichaam uit balans. De steen is een hoofd-hart verbinder, brengt je hoofd en je hart in balans, laat voelen; ik breng je bij je gevoel, bij jouw eigenheid, ik zet je in je eigen kracht, ik laat je Senang voelen. Wees aanwezig, geniet, ontspan, geniet van de reis. </w:t>
      </w:r>
      <w:proofErr w:type="spellStart"/>
      <w:r w:rsidRPr="00F11963">
        <w:rPr>
          <w:rFonts w:ascii="Comic Sans MS" w:hAnsi="Comic Sans MS"/>
          <w:sz w:val="15"/>
          <w:szCs w:val="15"/>
        </w:rPr>
        <w:t>Natroliet</w:t>
      </w:r>
      <w:proofErr w:type="spellEnd"/>
      <w:r w:rsidRPr="00F11963">
        <w:rPr>
          <w:rFonts w:ascii="Comic Sans MS" w:hAnsi="Comic Sans MS"/>
          <w:sz w:val="15"/>
          <w:szCs w:val="15"/>
        </w:rPr>
        <w:t xml:space="preserve"> is een steen van optimisme en hoop en is een echte </w:t>
      </w:r>
      <w:proofErr w:type="spellStart"/>
      <w:r w:rsidRPr="00F11963">
        <w:rPr>
          <w:rFonts w:ascii="Comic Sans MS" w:hAnsi="Comic Sans MS"/>
          <w:sz w:val="15"/>
          <w:szCs w:val="15"/>
        </w:rPr>
        <w:t>Ascensiesteen</w:t>
      </w:r>
      <w:proofErr w:type="spellEnd"/>
      <w:r w:rsidRPr="00F11963">
        <w:rPr>
          <w:rFonts w:ascii="Comic Sans MS" w:hAnsi="Comic Sans MS"/>
          <w:sz w:val="15"/>
          <w:szCs w:val="15"/>
        </w:rPr>
        <w:t xml:space="preserve">. </w:t>
      </w:r>
    </w:p>
    <w:p w14:paraId="28D76097" w14:textId="38F4CE28" w:rsidR="00F11963" w:rsidRPr="00F11963" w:rsidRDefault="00F11963">
      <w:pPr>
        <w:rPr>
          <w:rFonts w:ascii="Comic Sans MS" w:hAnsi="Comic Sans MS"/>
          <w:sz w:val="15"/>
          <w:szCs w:val="15"/>
        </w:rPr>
      </w:pPr>
      <w:proofErr w:type="gramStart"/>
      <w:r w:rsidRPr="00F11963">
        <w:rPr>
          <w:rFonts w:ascii="Comic Sans MS" w:hAnsi="Comic Sans MS"/>
          <w:sz w:val="15"/>
          <w:szCs w:val="15"/>
        </w:rPr>
        <w:t>www.lichtpuntjekristallen.nl</w:t>
      </w:r>
      <w:proofErr w:type="gramEnd"/>
    </w:p>
    <w:p w14:paraId="2295A77B" w14:textId="7BE91048" w:rsidR="00F11963" w:rsidRDefault="00F11963">
      <w:pPr>
        <w:rPr>
          <w:rFonts w:ascii="Comic Sans MS" w:hAnsi="Comic Sans MS"/>
          <w:sz w:val="18"/>
          <w:szCs w:val="18"/>
        </w:rPr>
      </w:pPr>
    </w:p>
    <w:p w14:paraId="43F61F46" w14:textId="77777777" w:rsidR="00F11963" w:rsidRPr="00C14757" w:rsidRDefault="00F11963" w:rsidP="00F11963">
      <w:pPr>
        <w:rPr>
          <w:rFonts w:ascii="Comic Sans MS" w:hAnsi="Comic Sans MS"/>
          <w:b/>
          <w:bCs/>
          <w:sz w:val="18"/>
          <w:szCs w:val="18"/>
        </w:rPr>
      </w:pPr>
      <w:r w:rsidRPr="00C14757">
        <w:rPr>
          <w:rFonts w:ascii="Comic Sans MS" w:hAnsi="Comic Sans MS"/>
          <w:b/>
          <w:bCs/>
          <w:sz w:val="18"/>
          <w:szCs w:val="18"/>
        </w:rPr>
        <w:t xml:space="preserve">Roze </w:t>
      </w:r>
      <w:proofErr w:type="spellStart"/>
      <w:r w:rsidRPr="00C14757">
        <w:rPr>
          <w:rFonts w:ascii="Comic Sans MS" w:hAnsi="Comic Sans MS"/>
          <w:b/>
          <w:bCs/>
          <w:sz w:val="18"/>
          <w:szCs w:val="18"/>
        </w:rPr>
        <w:t>Natroliet</w:t>
      </w:r>
      <w:proofErr w:type="spellEnd"/>
      <w:r w:rsidRPr="00C14757">
        <w:rPr>
          <w:rFonts w:ascii="Comic Sans MS" w:hAnsi="Comic Sans MS"/>
          <w:b/>
          <w:bCs/>
          <w:sz w:val="18"/>
          <w:szCs w:val="18"/>
        </w:rPr>
        <w:t xml:space="preserve"> uit Indonesië (</w:t>
      </w:r>
      <w:proofErr w:type="spellStart"/>
      <w:r w:rsidRPr="00C14757">
        <w:rPr>
          <w:rFonts w:ascii="Comic Sans MS" w:hAnsi="Comic Sans MS"/>
          <w:b/>
          <w:bCs/>
          <w:sz w:val="18"/>
          <w:szCs w:val="18"/>
        </w:rPr>
        <w:t>Rhodatroliet</w:t>
      </w:r>
      <w:proofErr w:type="spellEnd"/>
      <w:r w:rsidRPr="00C14757">
        <w:rPr>
          <w:rFonts w:ascii="Comic Sans MS" w:hAnsi="Comic Sans MS"/>
          <w:b/>
          <w:bCs/>
          <w:sz w:val="18"/>
          <w:szCs w:val="18"/>
        </w:rPr>
        <w:t>)</w:t>
      </w:r>
    </w:p>
    <w:p w14:paraId="541AA249" w14:textId="77777777" w:rsidR="00F11963" w:rsidRPr="00F11963" w:rsidRDefault="00F11963" w:rsidP="00F11963">
      <w:pPr>
        <w:rPr>
          <w:rFonts w:ascii="Comic Sans MS" w:hAnsi="Comic Sans MS"/>
          <w:sz w:val="16"/>
          <w:szCs w:val="16"/>
        </w:rPr>
      </w:pPr>
      <w:r w:rsidRPr="00F11963">
        <w:rPr>
          <w:rFonts w:ascii="Comic Sans MS" w:hAnsi="Comic Sans MS"/>
          <w:sz w:val="16"/>
          <w:szCs w:val="16"/>
        </w:rPr>
        <w:t xml:space="preserve">Begin 2020 werden er unieke stenen gevonden op het eiland </w:t>
      </w:r>
      <w:proofErr w:type="spellStart"/>
      <w:r w:rsidRPr="00F11963">
        <w:rPr>
          <w:rFonts w:ascii="Comic Sans MS" w:hAnsi="Comic Sans MS"/>
          <w:sz w:val="16"/>
          <w:szCs w:val="16"/>
        </w:rPr>
        <w:t>Nusa</w:t>
      </w:r>
      <w:proofErr w:type="spellEnd"/>
      <w:r w:rsidRPr="00F11963">
        <w:rPr>
          <w:rFonts w:ascii="Comic Sans MS" w:hAnsi="Comic Sans MS"/>
          <w:sz w:val="16"/>
          <w:szCs w:val="16"/>
        </w:rPr>
        <w:t xml:space="preserve"> </w:t>
      </w:r>
      <w:proofErr w:type="spellStart"/>
      <w:r w:rsidRPr="00F11963">
        <w:rPr>
          <w:rFonts w:ascii="Comic Sans MS" w:hAnsi="Comic Sans MS"/>
          <w:sz w:val="16"/>
          <w:szCs w:val="16"/>
        </w:rPr>
        <w:t>Kambangan</w:t>
      </w:r>
      <w:proofErr w:type="spellEnd"/>
      <w:r w:rsidRPr="00F11963">
        <w:rPr>
          <w:rFonts w:ascii="Comic Sans MS" w:hAnsi="Comic Sans MS"/>
          <w:sz w:val="16"/>
          <w:szCs w:val="16"/>
        </w:rPr>
        <w:t xml:space="preserve">, Midden-Java, Indonesië. De steen werd naar een Gem Lab in Taiwan gestuurd, omdat men dacht dat het </w:t>
      </w:r>
      <w:proofErr w:type="spellStart"/>
      <w:r w:rsidRPr="00F11963">
        <w:rPr>
          <w:rFonts w:ascii="Comic Sans MS" w:hAnsi="Comic Sans MS"/>
          <w:sz w:val="16"/>
          <w:szCs w:val="16"/>
        </w:rPr>
        <w:t>Thomsoniet</w:t>
      </w:r>
      <w:proofErr w:type="spellEnd"/>
      <w:r w:rsidRPr="00F11963">
        <w:rPr>
          <w:rFonts w:ascii="Comic Sans MS" w:hAnsi="Comic Sans MS"/>
          <w:sz w:val="16"/>
          <w:szCs w:val="16"/>
        </w:rPr>
        <w:t xml:space="preserve"> of een roze Larimar was. Het uiterlijk en duurzaamheid is inderdaad vergelijkbaar met Larimar. De steen bleek een unieke vorm van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te zijn die de handelsnaam </w:t>
      </w:r>
      <w:proofErr w:type="spellStart"/>
      <w:r w:rsidRPr="00F11963">
        <w:rPr>
          <w:rFonts w:ascii="Comic Sans MS" w:hAnsi="Comic Sans MS"/>
          <w:sz w:val="16"/>
          <w:szCs w:val="16"/>
        </w:rPr>
        <w:t>Rhodatroliet</w:t>
      </w:r>
      <w:proofErr w:type="spellEnd"/>
      <w:r w:rsidRPr="00F11963">
        <w:rPr>
          <w:rFonts w:ascii="Comic Sans MS" w:hAnsi="Comic Sans MS"/>
          <w:sz w:val="16"/>
          <w:szCs w:val="16"/>
        </w:rPr>
        <w:t xml:space="preserve"> kreeg, wat roze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betekent. </w:t>
      </w:r>
    </w:p>
    <w:p w14:paraId="1CD0ACE7" w14:textId="77777777" w:rsidR="00F11963" w:rsidRPr="00F11963" w:rsidRDefault="00F11963" w:rsidP="00F11963">
      <w:pPr>
        <w:rPr>
          <w:rFonts w:ascii="Comic Sans MS" w:hAnsi="Comic Sans MS"/>
          <w:sz w:val="16"/>
          <w:szCs w:val="16"/>
        </w:rPr>
      </w:pPr>
      <w:r w:rsidRPr="00F11963">
        <w:rPr>
          <w:rFonts w:ascii="Comic Sans MS" w:hAnsi="Comic Sans MS"/>
          <w:sz w:val="16"/>
          <w:szCs w:val="16"/>
        </w:rPr>
        <w:t xml:space="preserve">Roze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is een hele zachte, doch krachtige steen met een hoge vibratie, een fijn afgestemde antenne, die het 3</w:t>
      </w:r>
      <w:r w:rsidRPr="00F11963">
        <w:rPr>
          <w:rFonts w:ascii="Comic Sans MS" w:hAnsi="Comic Sans MS"/>
          <w:sz w:val="16"/>
          <w:szCs w:val="16"/>
          <w:vertAlign w:val="superscript"/>
        </w:rPr>
        <w:t>e</w:t>
      </w:r>
      <w:r w:rsidRPr="00F11963">
        <w:rPr>
          <w:rFonts w:ascii="Comic Sans MS" w:hAnsi="Comic Sans MS"/>
          <w:sz w:val="16"/>
          <w:szCs w:val="16"/>
        </w:rPr>
        <w:t xml:space="preserve"> oog en de kruinchakra’s activeert en het zenuwstelsel voorbereidt op een instroom van nieuwe vibraties, ook bevordert het helderziendheid en diep schouwen in het innerlijk. Roze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bevat natuurlijke bio scalaire golven die heling op zowel multidimensionaal als op cellulair niveau geven. De energie gaat in golven door je heen en opent zich steeds verder. Hierdoor veranderen je cellen en je blauwdruk in de meest optimale vorm, waardoor schadelijke patronen in je voorouderlijke DNA-tijdlijn gedecodeerd worden. Het brengt balans in je cellen op celniveau en beschermd de matrix van het lichaam tegen elektromagnetische straling en negatieve entiteiten. Deze Bio-scalaire golven activeren de chakra’s en de meridianen en zorgen voor heling van de etherische blauwprint op het gebied tussen geest en materie, waarna het lichaam kan helen. De pulserende vibraties brengen licht naar ieder gebied van het lichaam waar zich blokkades bevinden en je chakra’s worden geactiveerd. Dit zorgt voor grote veranderingen in je leven die weinig moeite zullen kosten. De steen helpt om energie van een hoog niveau in het lichtlichaam en het fysieke lichaam te kanaliseren. Je kunt dan leven met je volledig multidimensionaal bewustzijn als een ontwaakte ziel.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stimuleert de evolutie van de hersenen en de hogere hersenfuncties, het zorgt voor creatiever denken en problemen worden makkelijker opgelost.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stimuleert het zenuwstelsel en maakt je gevoeliger voor subtiele spirituele energieën en helpt je te communiceren met je innerlijke gids, je hogere zelf en met liefdevolle energieën uit hogere dimensies, met buitenaardse intelligenties. Tevens helpt deze liefdevolle steen te ontspannen, stress te verminderen en het hart te </w:t>
      </w:r>
      <w:proofErr w:type="spellStart"/>
      <w:r w:rsidRPr="00F11963">
        <w:rPr>
          <w:rFonts w:ascii="Comic Sans MS" w:hAnsi="Comic Sans MS"/>
          <w:sz w:val="16"/>
          <w:szCs w:val="16"/>
        </w:rPr>
        <w:t>ontkrampen</w:t>
      </w:r>
      <w:proofErr w:type="spellEnd"/>
      <w:r w:rsidRPr="00F11963">
        <w:rPr>
          <w:rFonts w:ascii="Comic Sans MS" w:hAnsi="Comic Sans MS"/>
          <w:sz w:val="16"/>
          <w:szCs w:val="16"/>
        </w:rPr>
        <w:t xml:space="preserve">. In het hoofd helpt deze je gedachten te zuiveren en te filteren, waardoor je minder hersenspinsels zal hebben en waardoor je lichaam ook gezonder zal zijn. Want door stress en hersenspinsels raakt je lichaam uit balans. De steen is een hoofd-hart verbinder, brengt je hoofd en je hart in balans, laat voelen; ik breng je bij je gevoel, bij jouw eigenheid, ik zet je in je eigen kracht, ik laat je Senang voelen. Wees aanwezig, geniet, ontspan, geniet van de reis.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is een steen van optimisme en hoop en is een echte </w:t>
      </w:r>
      <w:proofErr w:type="spellStart"/>
      <w:r w:rsidRPr="00F11963">
        <w:rPr>
          <w:rFonts w:ascii="Comic Sans MS" w:hAnsi="Comic Sans MS"/>
          <w:sz w:val="16"/>
          <w:szCs w:val="16"/>
        </w:rPr>
        <w:t>Ascensiesteen</w:t>
      </w:r>
      <w:proofErr w:type="spellEnd"/>
      <w:r w:rsidRPr="00F11963">
        <w:rPr>
          <w:rFonts w:ascii="Comic Sans MS" w:hAnsi="Comic Sans MS"/>
          <w:sz w:val="16"/>
          <w:szCs w:val="16"/>
        </w:rPr>
        <w:t xml:space="preserve">. </w:t>
      </w:r>
    </w:p>
    <w:p w14:paraId="0C85E05B" w14:textId="77777777" w:rsidR="00F11963" w:rsidRPr="00F11963" w:rsidRDefault="00F11963" w:rsidP="00F11963">
      <w:pPr>
        <w:rPr>
          <w:rFonts w:ascii="Comic Sans MS" w:hAnsi="Comic Sans MS"/>
          <w:sz w:val="16"/>
          <w:szCs w:val="16"/>
        </w:rPr>
      </w:pPr>
      <w:proofErr w:type="gramStart"/>
      <w:r w:rsidRPr="00F11963">
        <w:rPr>
          <w:rFonts w:ascii="Comic Sans MS" w:hAnsi="Comic Sans MS"/>
          <w:sz w:val="16"/>
          <w:szCs w:val="16"/>
        </w:rPr>
        <w:t>www.lichtpuntjekristallen.nl</w:t>
      </w:r>
      <w:proofErr w:type="gramEnd"/>
    </w:p>
    <w:p w14:paraId="06FCACA6" w14:textId="77777777" w:rsidR="00F11963" w:rsidRPr="00F11963" w:rsidRDefault="00F11963" w:rsidP="00F11963">
      <w:pPr>
        <w:rPr>
          <w:rFonts w:ascii="Comic Sans MS" w:hAnsi="Comic Sans MS"/>
          <w:sz w:val="18"/>
          <w:szCs w:val="18"/>
        </w:rPr>
      </w:pPr>
    </w:p>
    <w:p w14:paraId="70C10E2F" w14:textId="77777777" w:rsidR="00F11963" w:rsidRPr="00C14757" w:rsidRDefault="00F11963" w:rsidP="00F11963">
      <w:pPr>
        <w:rPr>
          <w:rFonts w:ascii="Comic Sans MS" w:hAnsi="Comic Sans MS"/>
          <w:b/>
          <w:bCs/>
          <w:sz w:val="18"/>
          <w:szCs w:val="18"/>
        </w:rPr>
      </w:pPr>
      <w:r w:rsidRPr="00C14757">
        <w:rPr>
          <w:rFonts w:ascii="Comic Sans MS" w:hAnsi="Comic Sans MS"/>
          <w:b/>
          <w:bCs/>
          <w:sz w:val="18"/>
          <w:szCs w:val="18"/>
        </w:rPr>
        <w:t xml:space="preserve">Roze </w:t>
      </w:r>
      <w:proofErr w:type="spellStart"/>
      <w:r w:rsidRPr="00C14757">
        <w:rPr>
          <w:rFonts w:ascii="Comic Sans MS" w:hAnsi="Comic Sans MS"/>
          <w:b/>
          <w:bCs/>
          <w:sz w:val="18"/>
          <w:szCs w:val="18"/>
        </w:rPr>
        <w:t>Natroliet</w:t>
      </w:r>
      <w:proofErr w:type="spellEnd"/>
      <w:r w:rsidRPr="00C14757">
        <w:rPr>
          <w:rFonts w:ascii="Comic Sans MS" w:hAnsi="Comic Sans MS"/>
          <w:b/>
          <w:bCs/>
          <w:sz w:val="18"/>
          <w:szCs w:val="18"/>
        </w:rPr>
        <w:t xml:space="preserve"> uit Indonesië (</w:t>
      </w:r>
      <w:proofErr w:type="spellStart"/>
      <w:r w:rsidRPr="00C14757">
        <w:rPr>
          <w:rFonts w:ascii="Comic Sans MS" w:hAnsi="Comic Sans MS"/>
          <w:b/>
          <w:bCs/>
          <w:sz w:val="18"/>
          <w:szCs w:val="18"/>
        </w:rPr>
        <w:t>Rhodatroliet</w:t>
      </w:r>
      <w:proofErr w:type="spellEnd"/>
      <w:r w:rsidRPr="00C14757">
        <w:rPr>
          <w:rFonts w:ascii="Comic Sans MS" w:hAnsi="Comic Sans MS"/>
          <w:b/>
          <w:bCs/>
          <w:sz w:val="18"/>
          <w:szCs w:val="18"/>
        </w:rPr>
        <w:t>)</w:t>
      </w:r>
    </w:p>
    <w:p w14:paraId="394A173D" w14:textId="77777777" w:rsidR="00F11963" w:rsidRPr="00F11963" w:rsidRDefault="00F11963" w:rsidP="00F11963">
      <w:pPr>
        <w:rPr>
          <w:rFonts w:ascii="Comic Sans MS" w:hAnsi="Comic Sans MS"/>
          <w:sz w:val="16"/>
          <w:szCs w:val="16"/>
        </w:rPr>
      </w:pPr>
      <w:r w:rsidRPr="00F11963">
        <w:rPr>
          <w:rFonts w:ascii="Comic Sans MS" w:hAnsi="Comic Sans MS"/>
          <w:sz w:val="16"/>
          <w:szCs w:val="16"/>
        </w:rPr>
        <w:t xml:space="preserve">Begin 2020 werden er unieke stenen gevonden op het eiland </w:t>
      </w:r>
      <w:proofErr w:type="spellStart"/>
      <w:r w:rsidRPr="00F11963">
        <w:rPr>
          <w:rFonts w:ascii="Comic Sans MS" w:hAnsi="Comic Sans MS"/>
          <w:sz w:val="16"/>
          <w:szCs w:val="16"/>
        </w:rPr>
        <w:t>Nusa</w:t>
      </w:r>
      <w:proofErr w:type="spellEnd"/>
      <w:r w:rsidRPr="00F11963">
        <w:rPr>
          <w:rFonts w:ascii="Comic Sans MS" w:hAnsi="Comic Sans MS"/>
          <w:sz w:val="16"/>
          <w:szCs w:val="16"/>
        </w:rPr>
        <w:t xml:space="preserve"> </w:t>
      </w:r>
      <w:proofErr w:type="spellStart"/>
      <w:r w:rsidRPr="00F11963">
        <w:rPr>
          <w:rFonts w:ascii="Comic Sans MS" w:hAnsi="Comic Sans MS"/>
          <w:sz w:val="16"/>
          <w:szCs w:val="16"/>
        </w:rPr>
        <w:t>Kambangan</w:t>
      </w:r>
      <w:proofErr w:type="spellEnd"/>
      <w:r w:rsidRPr="00F11963">
        <w:rPr>
          <w:rFonts w:ascii="Comic Sans MS" w:hAnsi="Comic Sans MS"/>
          <w:sz w:val="16"/>
          <w:szCs w:val="16"/>
        </w:rPr>
        <w:t xml:space="preserve">, Midden-Java, Indonesië. De steen werd naar een Gem Lab in Taiwan gestuurd, omdat men dacht dat het </w:t>
      </w:r>
      <w:proofErr w:type="spellStart"/>
      <w:r w:rsidRPr="00F11963">
        <w:rPr>
          <w:rFonts w:ascii="Comic Sans MS" w:hAnsi="Comic Sans MS"/>
          <w:sz w:val="16"/>
          <w:szCs w:val="16"/>
        </w:rPr>
        <w:t>Thomsoniet</w:t>
      </w:r>
      <w:proofErr w:type="spellEnd"/>
      <w:r w:rsidRPr="00F11963">
        <w:rPr>
          <w:rFonts w:ascii="Comic Sans MS" w:hAnsi="Comic Sans MS"/>
          <w:sz w:val="16"/>
          <w:szCs w:val="16"/>
        </w:rPr>
        <w:t xml:space="preserve"> of een roze Larimar was. Het uiterlijk en duurzaamheid is inderdaad vergelijkbaar met Larimar. De steen bleek een unieke vorm van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te zijn die de handelsnaam </w:t>
      </w:r>
      <w:proofErr w:type="spellStart"/>
      <w:r w:rsidRPr="00F11963">
        <w:rPr>
          <w:rFonts w:ascii="Comic Sans MS" w:hAnsi="Comic Sans MS"/>
          <w:sz w:val="16"/>
          <w:szCs w:val="16"/>
        </w:rPr>
        <w:t>Rhodatroliet</w:t>
      </w:r>
      <w:proofErr w:type="spellEnd"/>
      <w:r w:rsidRPr="00F11963">
        <w:rPr>
          <w:rFonts w:ascii="Comic Sans MS" w:hAnsi="Comic Sans MS"/>
          <w:sz w:val="16"/>
          <w:szCs w:val="16"/>
        </w:rPr>
        <w:t xml:space="preserve"> kreeg, wat roze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betekent. </w:t>
      </w:r>
    </w:p>
    <w:p w14:paraId="6A6A43DE" w14:textId="77777777" w:rsidR="00F11963" w:rsidRPr="00F11963" w:rsidRDefault="00F11963" w:rsidP="00F11963">
      <w:pPr>
        <w:rPr>
          <w:rFonts w:ascii="Comic Sans MS" w:hAnsi="Comic Sans MS"/>
          <w:sz w:val="15"/>
          <w:szCs w:val="15"/>
        </w:rPr>
      </w:pPr>
      <w:r w:rsidRPr="00F11963">
        <w:rPr>
          <w:rFonts w:ascii="Comic Sans MS" w:hAnsi="Comic Sans MS"/>
          <w:sz w:val="16"/>
          <w:szCs w:val="16"/>
        </w:rPr>
        <w:t xml:space="preserve">Roze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is een hele zachte, doch krachtige steen met een hoge vibratie, een fijn afgestemde antenne, die het 3</w:t>
      </w:r>
      <w:r w:rsidRPr="00F11963">
        <w:rPr>
          <w:rFonts w:ascii="Comic Sans MS" w:hAnsi="Comic Sans MS"/>
          <w:sz w:val="16"/>
          <w:szCs w:val="16"/>
          <w:vertAlign w:val="superscript"/>
        </w:rPr>
        <w:t>e</w:t>
      </w:r>
      <w:r w:rsidRPr="00F11963">
        <w:rPr>
          <w:rFonts w:ascii="Comic Sans MS" w:hAnsi="Comic Sans MS"/>
          <w:sz w:val="16"/>
          <w:szCs w:val="16"/>
        </w:rPr>
        <w:t xml:space="preserve"> oog en de kruinchakra’s activeert en het zenuwstelsel voorbereidt op een instroom van nieuwe vibraties, ook bevordert het helderziendheid en diep schouwen in het innerlijk. Roze </w:t>
      </w:r>
      <w:proofErr w:type="spellStart"/>
      <w:r w:rsidRPr="00F11963">
        <w:rPr>
          <w:rFonts w:ascii="Comic Sans MS" w:hAnsi="Comic Sans MS"/>
          <w:sz w:val="16"/>
          <w:szCs w:val="16"/>
        </w:rPr>
        <w:t>Natroliet</w:t>
      </w:r>
      <w:proofErr w:type="spellEnd"/>
      <w:r w:rsidRPr="00F11963">
        <w:rPr>
          <w:rFonts w:ascii="Comic Sans MS" w:hAnsi="Comic Sans MS"/>
          <w:sz w:val="16"/>
          <w:szCs w:val="16"/>
        </w:rPr>
        <w:t xml:space="preserve"> bevat natuurlijke bio scalaire golven die heling op zowel multidimensionaal als op cellulair niveau geven. De energie gaat in golven door je heen en opent zich steeds verder. Hierdoor veranderen je cellen en je blauwdruk in de meest optimale vorm, waardoor schadelijke patronen in je voorouderlijke DNA-tijdlijn gedecodeerd worden. Het brengt balans in je cellen op celniveau en beschermd de matrix van het lichaam tegen elektromagnetische straling en negatieve entiteiten. Deze Bio-scalaire golven activeren de chakra’s en de meridianen en zorgen voor heling van de etherische blauwprint op het gebied tussen geest en materie, waarna het lichaam kan helen. De pulserende vibraties brengen licht naar ieder gebied van het lichaam waar zich blokkades bevinden en je chakra’s worden geactiveerd. Dit zorgt voor grote veranderingen in je leven die weinig moeite zullen kosten. De steen helpt om energie van een hoog niveau in het lichtlichaam en het fysieke lichaam te kanaliseren. Je kunt dan leven met je volledig multidimensionaal bewustzijn als een ontwaakte ziel. </w:t>
      </w:r>
      <w:proofErr w:type="spellStart"/>
      <w:r w:rsidRPr="00F11963">
        <w:rPr>
          <w:rFonts w:ascii="Comic Sans MS" w:hAnsi="Comic Sans MS"/>
          <w:sz w:val="15"/>
          <w:szCs w:val="15"/>
        </w:rPr>
        <w:t>Natroliet</w:t>
      </w:r>
      <w:proofErr w:type="spellEnd"/>
      <w:r w:rsidRPr="00F11963">
        <w:rPr>
          <w:rFonts w:ascii="Comic Sans MS" w:hAnsi="Comic Sans MS"/>
          <w:sz w:val="15"/>
          <w:szCs w:val="15"/>
        </w:rPr>
        <w:t xml:space="preserve"> stimuleert de evolutie van de hersenen en de hogere hersenfuncties, het zorgt voor creatiever denken en problemen worden makkelijker opgelost. </w:t>
      </w:r>
      <w:proofErr w:type="spellStart"/>
      <w:r w:rsidRPr="00F11963">
        <w:rPr>
          <w:rFonts w:ascii="Comic Sans MS" w:hAnsi="Comic Sans MS"/>
          <w:sz w:val="15"/>
          <w:szCs w:val="15"/>
        </w:rPr>
        <w:t>Natroliet</w:t>
      </w:r>
      <w:proofErr w:type="spellEnd"/>
      <w:r w:rsidRPr="00F11963">
        <w:rPr>
          <w:rFonts w:ascii="Comic Sans MS" w:hAnsi="Comic Sans MS"/>
          <w:sz w:val="15"/>
          <w:szCs w:val="15"/>
        </w:rPr>
        <w:t xml:space="preserve"> stimuleert het zenuwstelsel en maakt je gevoeliger voor subtiele spirituele energieën en helpt je te communiceren met je innerlijke gids, je hogere zelf en met liefdevolle energieën uit hogere dimensies, met buitenaardse intelligenties. Tevens helpt deze liefdevolle steen te ontspannen, stress te verminderen en het hart te </w:t>
      </w:r>
      <w:proofErr w:type="spellStart"/>
      <w:r w:rsidRPr="00F11963">
        <w:rPr>
          <w:rFonts w:ascii="Comic Sans MS" w:hAnsi="Comic Sans MS"/>
          <w:sz w:val="15"/>
          <w:szCs w:val="15"/>
        </w:rPr>
        <w:t>ontkrampen</w:t>
      </w:r>
      <w:proofErr w:type="spellEnd"/>
      <w:r w:rsidRPr="00F11963">
        <w:rPr>
          <w:rFonts w:ascii="Comic Sans MS" w:hAnsi="Comic Sans MS"/>
          <w:sz w:val="15"/>
          <w:szCs w:val="15"/>
        </w:rPr>
        <w:t xml:space="preserve">. In het hoofd helpt deze je gedachten te zuiveren en te filteren, waardoor je minder hersenspinsels zal hebben en waardoor je lichaam ook gezonder zal zijn. Want door stress en hersenspinsels raakt je lichaam uit balans. De steen is een hoofd-hart verbinder, brengt je hoofd en je hart in balans, laat voelen; ik breng je bij je gevoel, bij jouw eigenheid, ik zet je in je eigen kracht, ik laat je Senang voelen. Wees aanwezig, geniet, ontspan, geniet van de reis. </w:t>
      </w:r>
      <w:proofErr w:type="spellStart"/>
      <w:r w:rsidRPr="00F11963">
        <w:rPr>
          <w:rFonts w:ascii="Comic Sans MS" w:hAnsi="Comic Sans MS"/>
          <w:sz w:val="15"/>
          <w:szCs w:val="15"/>
        </w:rPr>
        <w:t>Natroliet</w:t>
      </w:r>
      <w:proofErr w:type="spellEnd"/>
      <w:r w:rsidRPr="00F11963">
        <w:rPr>
          <w:rFonts w:ascii="Comic Sans MS" w:hAnsi="Comic Sans MS"/>
          <w:sz w:val="15"/>
          <w:szCs w:val="15"/>
        </w:rPr>
        <w:t xml:space="preserve"> is een steen van optimisme en hoop en is een echte </w:t>
      </w:r>
      <w:proofErr w:type="spellStart"/>
      <w:r w:rsidRPr="00F11963">
        <w:rPr>
          <w:rFonts w:ascii="Comic Sans MS" w:hAnsi="Comic Sans MS"/>
          <w:sz w:val="15"/>
          <w:szCs w:val="15"/>
        </w:rPr>
        <w:t>Ascensiesteen</w:t>
      </w:r>
      <w:proofErr w:type="spellEnd"/>
      <w:r w:rsidRPr="00F11963">
        <w:rPr>
          <w:rFonts w:ascii="Comic Sans MS" w:hAnsi="Comic Sans MS"/>
          <w:sz w:val="15"/>
          <w:szCs w:val="15"/>
        </w:rPr>
        <w:t xml:space="preserve">. </w:t>
      </w:r>
    </w:p>
    <w:p w14:paraId="37228FDF" w14:textId="5478C8B5" w:rsidR="00F11963" w:rsidRPr="00F11963" w:rsidRDefault="00F11963">
      <w:pPr>
        <w:rPr>
          <w:rFonts w:ascii="Comic Sans MS" w:hAnsi="Comic Sans MS"/>
          <w:sz w:val="15"/>
          <w:szCs w:val="15"/>
        </w:rPr>
      </w:pPr>
      <w:proofErr w:type="gramStart"/>
      <w:r w:rsidRPr="00F11963">
        <w:rPr>
          <w:rFonts w:ascii="Comic Sans MS" w:hAnsi="Comic Sans MS"/>
          <w:sz w:val="15"/>
          <w:szCs w:val="15"/>
        </w:rPr>
        <w:t>www.lichtpuntjekristallen.nl</w:t>
      </w:r>
      <w:proofErr w:type="gramEnd"/>
    </w:p>
    <w:sectPr w:rsidR="00F11963" w:rsidRPr="00F11963" w:rsidSect="00F11963">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63"/>
    <w:rsid w:val="00D524A0"/>
    <w:rsid w:val="00E60D9A"/>
    <w:rsid w:val="00F119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A64696"/>
  <w15:chartTrackingRefBased/>
  <w15:docId w15:val="{CE85A423-603C-3346-88D7-C2947620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11963"/>
    <w:rPr>
      <w:color w:val="0563C1" w:themeColor="hyperlink"/>
      <w:u w:val="single"/>
    </w:rPr>
  </w:style>
  <w:style w:type="character" w:styleId="Onopgelostemelding">
    <w:name w:val="Unresolved Mention"/>
    <w:basedOn w:val="Standaardalinea-lettertype"/>
    <w:uiPriority w:val="99"/>
    <w:semiHidden/>
    <w:unhideWhenUsed/>
    <w:rsid w:val="00F11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1333</Words>
  <Characters>7333</Characters>
  <Application>Microsoft Office Word</Application>
  <DocSecurity>0</DocSecurity>
  <Lines>61</Lines>
  <Paragraphs>17</Paragraphs>
  <ScaleCrop>false</ScaleCrop>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2021-05-02T10:51:00Z</cp:lastPrinted>
  <dcterms:created xsi:type="dcterms:W3CDTF">2021-05-02T10:49:00Z</dcterms:created>
  <dcterms:modified xsi:type="dcterms:W3CDTF">2021-05-02T10:54:00Z</dcterms:modified>
</cp:coreProperties>
</file>