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EFE56" w14:textId="77777777" w:rsidR="00413910" w:rsidRPr="008322B8" w:rsidRDefault="00413910" w:rsidP="00413910">
      <w:pPr>
        <w:rPr>
          <w:rFonts w:ascii="Comic Sans MS" w:hAnsi="Comic Sans MS"/>
          <w:b/>
          <w:bCs/>
          <w:sz w:val="21"/>
          <w:szCs w:val="21"/>
        </w:rPr>
      </w:pPr>
      <w:proofErr w:type="spellStart"/>
      <w:r w:rsidRPr="008322B8">
        <w:rPr>
          <w:rFonts w:ascii="Comic Sans MS" w:hAnsi="Comic Sans MS"/>
          <w:b/>
          <w:bCs/>
          <w:sz w:val="21"/>
          <w:szCs w:val="21"/>
        </w:rPr>
        <w:t>Key</w:t>
      </w:r>
      <w:proofErr w:type="spellEnd"/>
      <w:r w:rsidRPr="008322B8">
        <w:rPr>
          <w:rFonts w:ascii="Comic Sans MS" w:hAnsi="Comic Sans MS"/>
          <w:b/>
          <w:bCs/>
          <w:sz w:val="21"/>
          <w:szCs w:val="21"/>
        </w:rPr>
        <w:t xml:space="preserve"> Stone (Lithium Rookkwarts)</w:t>
      </w:r>
    </w:p>
    <w:p w14:paraId="435FF96A" w14:textId="77777777" w:rsidR="00413910" w:rsidRPr="008322B8" w:rsidRDefault="00413910" w:rsidP="00413910">
      <w:pPr>
        <w:rPr>
          <w:rFonts w:ascii="Comic Sans MS" w:hAnsi="Comic Sans MS"/>
          <w:sz w:val="18"/>
          <w:szCs w:val="18"/>
        </w:rPr>
      </w:pPr>
      <w:r w:rsidRPr="008322B8">
        <w:rPr>
          <w:rFonts w:ascii="Comic Sans MS" w:hAnsi="Comic Sans MS"/>
          <w:sz w:val="18"/>
          <w:szCs w:val="18"/>
        </w:rPr>
        <w:t>Deze unieke kristallen uit Bahia, Brazilië zijn enorm krachtig, ze bevatten zowel buitenaardse coderingen en sleutels als aardse energieën. Deze kristallen voelen als koninklijk, als Meesters, we voelden diep ontzag toen we deze voor de eerste keer zagen. De vormen zijn Elestiaal, Selfhealers, laserpunten, scepters, maar allemaal vol met prachtige patronen, sleutels, coderingen. Allemaal zijn ze verbonden, hebben ze een unieke samenstelling en energie. Ze voelen stevig in energie, iets wat we ook ‘mannelijk’ noemden. Ze kunnen meehelpen om de ware mannelijkheid in zijn meest prachtige vorm weer te ervaren. De woorden ‘steady as a rock’ en ‘</w:t>
      </w:r>
      <w:proofErr w:type="spellStart"/>
      <w:r w:rsidRPr="008322B8">
        <w:rPr>
          <w:rFonts w:ascii="Comic Sans MS" w:hAnsi="Comic Sans MS"/>
          <w:sz w:val="18"/>
          <w:szCs w:val="18"/>
        </w:rPr>
        <w:t>giants</w:t>
      </w:r>
      <w:proofErr w:type="spellEnd"/>
      <w:r w:rsidRPr="008322B8">
        <w:rPr>
          <w:rFonts w:ascii="Comic Sans MS" w:hAnsi="Comic Sans MS"/>
          <w:sz w:val="18"/>
          <w:szCs w:val="18"/>
        </w:rPr>
        <w:t>’ komen door. De kristallen laten ‘oude’ bouwwerken zien, die ooit door buitenaardse energieën hier gebouwd, gemanifesteerd, of gecreëerd zijn. Het woord ‘oud’ is zo beperkt, want eigenlijk is deze kennis van alle tijden. Maar wij ervaren nu dat deze kennis een soort bevroren is in deze tijdsmatrix. Deze kristallen bevatten sleutels om codes van oude beschavingen of buitenaardse beschavingen te decoderen. Maar dan de energie vanuit de zuiverste vorm, vanuit de oorspronkelijke blauwdruk, dus niet de vervormde versie. In energie blijven deze kristallen rond de aarde cirkelen om informatie, wijsheid van oude bouwwerken, tempels, beschavingen en voorouders te helpen decoderen. Ook van beschavingen en gebouwen die aards gezien niet meer waarneembaar zijn, omdat ze bijvoorbeeld gezonken zijn, of bedolven. Dit kristal zal met jouw veld samenwerken. Deze bevat sleutels tot heel veel kennis, waar we nu met ons verstand amper bij kunnen. Deze informatie zal niet via je hoofd binnenkomen, maar via het weten. Deze kristallen geven de sleutels vrij als je met een zuiver hart en intentie werkt. Het opent informatiekanalen vanuit de hogere chakra’s. Het is belangrijk dat deze oude kennis nu vrijkomt, omdat wij daar nu veel mee kunnen, op persoonlijk vlak, maar ook op een collectief niveau. Deze kristallen helpen ons om stevig gegrond, geaard en meer in balans te leven en om te werken met deze hogere coderingen en informatie. Deze kristallen zijn zo enorm krachtig, ze dienen met een bepaalde eerbied, nederigheid, liefde en beleid gebruikt te worden. Deze kristallen zijn niet meer te manipuleren, we kunnen ze vertrouwen dat ze alleen prijsgeven wat voor het hoogste goed werkt. Dit kristal laat voelen dat alle delen in zich verenigd zijn, ook alle polariteiten als licht en donker, goed en kwaad. Deze laat weten dat wij ‘</w:t>
      </w:r>
      <w:proofErr w:type="spellStart"/>
      <w:r w:rsidRPr="008322B8">
        <w:rPr>
          <w:rFonts w:ascii="Comic Sans MS" w:hAnsi="Comic Sans MS"/>
          <w:sz w:val="18"/>
          <w:szCs w:val="18"/>
        </w:rPr>
        <w:t>aardlingen</w:t>
      </w:r>
      <w:proofErr w:type="spellEnd"/>
      <w:r w:rsidRPr="008322B8">
        <w:rPr>
          <w:rFonts w:ascii="Comic Sans MS" w:hAnsi="Comic Sans MS"/>
          <w:sz w:val="18"/>
          <w:szCs w:val="18"/>
        </w:rPr>
        <w:t xml:space="preserve">’ overal een etiketje op plakken, hoger of lager vinden, van alles in een hokje plaatsen. Dit is de ervaring die wij als wezen in een menselijk lichaam hier op aarde kunnen beleven, kunnen uitwerken. Dit kristal is daaraan voorbij, staat als een rots, verankerd in zijn centrum. Deze kristallen helpen ons ook het moordende tempo welke we kunnen ervaren, de transformatieprocessen die maar blijven komen, dat we deze aankunnen. Als in het oog van een storm. Alle ervaringen die we op Aarde en tegelijkertijd in andere </w:t>
      </w:r>
      <w:proofErr w:type="spellStart"/>
      <w:r w:rsidRPr="008322B8">
        <w:rPr>
          <w:rFonts w:ascii="Comic Sans MS" w:hAnsi="Comic Sans MS"/>
          <w:sz w:val="18"/>
          <w:szCs w:val="18"/>
        </w:rPr>
        <w:t>Universa</w:t>
      </w:r>
      <w:proofErr w:type="spellEnd"/>
      <w:r w:rsidRPr="008322B8">
        <w:rPr>
          <w:rFonts w:ascii="Comic Sans MS" w:hAnsi="Comic Sans MS"/>
          <w:sz w:val="18"/>
          <w:szCs w:val="18"/>
        </w:rPr>
        <w:t xml:space="preserve"> opdoen hebben frequentie, een kleur, een toon en meer, dit hologram of muziekstuk neem je na deze incarnatie weer met je mee, daarmee reis je verder en plant je elders weer nieuwe zaadjes. Onze ervaringen zullen dienend zijn. </w:t>
      </w:r>
    </w:p>
    <w:p w14:paraId="53F03EFC" w14:textId="77777777" w:rsidR="00413910" w:rsidRPr="00851946" w:rsidRDefault="00413910" w:rsidP="00413910">
      <w:pPr>
        <w:rPr>
          <w:rFonts w:ascii="Comic Sans MS" w:hAnsi="Comic Sans MS"/>
          <w:sz w:val="20"/>
          <w:szCs w:val="20"/>
        </w:rPr>
      </w:pPr>
    </w:p>
    <w:p w14:paraId="3D255325" w14:textId="77777777" w:rsidR="00534F68" w:rsidRDefault="00534F68"/>
    <w:sectPr w:rsidR="00534F68" w:rsidSect="008322B8">
      <w:pgSz w:w="11900" w:h="16840"/>
      <w:pgMar w:top="357" w:right="2268" w:bottom="924" w:left="35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910"/>
    <w:rsid w:val="00413910"/>
    <w:rsid w:val="00534F68"/>
    <w:rsid w:val="008322B8"/>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99E74BA"/>
  <w15:chartTrackingRefBased/>
  <w15:docId w15:val="{26B06C9B-4A0B-B843-830E-43D93140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391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505</Words>
  <Characters>2780</Characters>
  <Application>Microsoft Office Word</Application>
  <DocSecurity>0</DocSecurity>
  <Lines>23</Lines>
  <Paragraphs>6</Paragraphs>
  <ScaleCrop>false</ScaleCrop>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2023-10-29T09:11:00Z</dcterms:created>
  <dcterms:modified xsi:type="dcterms:W3CDTF">2023-10-29T09:12:00Z</dcterms:modified>
</cp:coreProperties>
</file>