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CCDB33" w14:textId="77777777" w:rsidR="00C60BD5" w:rsidRPr="00C60BD5" w:rsidRDefault="00C60BD5" w:rsidP="00C60BD5">
      <w:pPr>
        <w:rPr>
          <w:rFonts w:ascii="Comic Sans MS" w:hAnsi="Comic Sans MS"/>
          <w:sz w:val="18"/>
          <w:szCs w:val="18"/>
        </w:rPr>
      </w:pPr>
      <w:r w:rsidRPr="00C60BD5">
        <w:rPr>
          <w:rFonts w:ascii="Comic Sans MS" w:hAnsi="Comic Sans MS"/>
          <w:sz w:val="18"/>
          <w:szCs w:val="18"/>
        </w:rPr>
        <w:t>Kalkooliet</w:t>
      </w:r>
    </w:p>
    <w:p w14:paraId="7A01FB28" w14:textId="4AA47A52" w:rsidR="00C60BD5" w:rsidRPr="00C60BD5" w:rsidRDefault="00C60BD5" w:rsidP="00C60BD5">
      <w:pPr>
        <w:rPr>
          <w:rFonts w:ascii="Comic Sans MS" w:hAnsi="Comic Sans MS"/>
          <w:sz w:val="18"/>
          <w:szCs w:val="18"/>
        </w:rPr>
      </w:pPr>
      <w:r w:rsidRPr="00C60BD5">
        <w:rPr>
          <w:rFonts w:ascii="Comic Sans MS" w:hAnsi="Comic Sans MS"/>
          <w:sz w:val="18"/>
          <w:szCs w:val="18"/>
        </w:rPr>
        <w:t xml:space="preserve">Kalkooliet is bijzondere steen uit Peru die uit </w:t>
      </w:r>
      <w:proofErr w:type="spellStart"/>
      <w:r w:rsidRPr="00C60BD5">
        <w:rPr>
          <w:rFonts w:ascii="Comic Sans MS" w:hAnsi="Comic Sans MS"/>
          <w:sz w:val="18"/>
          <w:szCs w:val="18"/>
        </w:rPr>
        <w:t>Aragoniet</w:t>
      </w:r>
      <w:proofErr w:type="spellEnd"/>
      <w:r w:rsidRPr="00C60BD5">
        <w:rPr>
          <w:rFonts w:ascii="Comic Sans MS" w:hAnsi="Comic Sans MS"/>
          <w:sz w:val="18"/>
          <w:szCs w:val="18"/>
        </w:rPr>
        <w:t xml:space="preserve">, Calciet en Dolomiet bestaat. Hij resoneert met Moeder Aarde en is een uitstekende aarde healer en aardende steen. De Duitse Hildegard </w:t>
      </w:r>
      <w:proofErr w:type="spellStart"/>
      <w:r w:rsidRPr="00C60BD5">
        <w:rPr>
          <w:rFonts w:ascii="Comic Sans MS" w:hAnsi="Comic Sans MS"/>
          <w:sz w:val="18"/>
          <w:szCs w:val="18"/>
        </w:rPr>
        <w:t>von</w:t>
      </w:r>
      <w:proofErr w:type="spellEnd"/>
      <w:r w:rsidRPr="00C60BD5">
        <w:rPr>
          <w:rFonts w:ascii="Comic Sans MS" w:hAnsi="Comic Sans MS"/>
          <w:sz w:val="18"/>
          <w:szCs w:val="18"/>
        </w:rPr>
        <w:t xml:space="preserve"> Bingen noemt de steen ook wel Margaritasteen. Kalkooliet is een reinigende steen die je op milde wijze helpt om los te laten zodat je minder ballast bij je hoeft te dragen. Kalkooliet reinigt de geest vermindert dwingende of negatieve gedachten, werkt koortsverlagend en zorgt voor een betere slaap omdat het zware gedachten uit je hoofd weg haalt. Hij helpt tegen overgevoeligheid en stress. Kalkooliet zorgt voor kalmte, gecenterd zijn en geeft evenwicht, leert geduld en acceptatie, biedt kracht en ondersteuning. Hij reinigt lichaam, geest en de aura en helpt deze te ontgiften. Ook heel goed voor mensen die met kristallen met hoge energie werken, omdat de steen voor aarding en gecenterd zijn zorgt. Ook voor hen die zich in dit leven niet fijn voelen en naar ‘huis’ verlangen. Heel goed om cliënten in een praktijk tijdens therapie vast te laten houden. Het Calsiet in de steen is een krachtige versterker en reiniger van energie die het zelfvertrouwen vergroot, negatieve energie verwijdert en je energieniveau verhoogt. De steen versnelt je ontwikkeling en is verbonden met het hogere bewustzijn. Als je de steen bij je draagt worden eventuele gaten in je auraveld op natuurlijke wijzen gedicht en negatieve energieën eruit verwijdert. Hij geeft inzicht in de oorzaken van problemen en helpt emotioneel tegen woede en spanningen. Biedt kracht en ondersteuning. Kalkooliet helpt bij het </w:t>
      </w:r>
      <w:proofErr w:type="spellStart"/>
      <w:r w:rsidRPr="00C60BD5">
        <w:rPr>
          <w:rFonts w:ascii="Comic Sans MS" w:hAnsi="Comic Sans MS"/>
          <w:sz w:val="18"/>
          <w:szCs w:val="18"/>
        </w:rPr>
        <w:t>ontslakken</w:t>
      </w:r>
      <w:proofErr w:type="spellEnd"/>
      <w:r w:rsidRPr="00C60BD5">
        <w:rPr>
          <w:rFonts w:ascii="Comic Sans MS" w:hAnsi="Comic Sans MS"/>
          <w:sz w:val="18"/>
          <w:szCs w:val="18"/>
        </w:rPr>
        <w:t xml:space="preserve"> en is goed voor kinderen, omdat het humeurigheid en andere symptomen van gierende hormonen tegen gaat. Kleine kinderen geeft de steen een gevoel van kalmte en veiligheid, waardoor nachtmerries, driftbuien zullen afnemen. Deze steen ontgift het lichaam en ondersteunt de heling van botten en kan helpen om verlies aan botmassa te voorkomen. Verlicht darm- en huidziekten en zorgt voor weefselherstel. Brengt evenwicht in de stofwisseling en eetlust wat een natuurlijk gewichtsevenwicht bevordert. Versterkt het immuunsysteem, kalmeert het zenuwstelsel</w:t>
      </w:r>
      <w:r w:rsidR="001343FA">
        <w:rPr>
          <w:rFonts w:ascii="Comic Sans MS" w:hAnsi="Comic Sans MS"/>
          <w:sz w:val="18"/>
          <w:szCs w:val="18"/>
        </w:rPr>
        <w:t>.</w:t>
      </w:r>
    </w:p>
    <w:p w14:paraId="390D203F" w14:textId="77777777" w:rsidR="00C60BD5" w:rsidRPr="00C60BD5" w:rsidRDefault="00C60BD5" w:rsidP="00C60BD5">
      <w:pPr>
        <w:rPr>
          <w:rFonts w:ascii="Comic Sans MS" w:hAnsi="Comic Sans MS"/>
          <w:sz w:val="18"/>
          <w:szCs w:val="18"/>
        </w:rPr>
      </w:pPr>
      <w:proofErr w:type="gramStart"/>
      <w:r w:rsidRPr="00C60BD5">
        <w:rPr>
          <w:rFonts w:ascii="Comic Sans MS" w:hAnsi="Comic Sans MS"/>
          <w:sz w:val="18"/>
          <w:szCs w:val="18"/>
        </w:rPr>
        <w:t>www.lichtpuntjekristallen.nl</w:t>
      </w:r>
      <w:proofErr w:type="gramEnd"/>
    </w:p>
    <w:p w14:paraId="479AEE52" w14:textId="77777777" w:rsidR="00C60BD5" w:rsidRPr="00C60BD5" w:rsidRDefault="00C60BD5" w:rsidP="00C60BD5">
      <w:pPr>
        <w:rPr>
          <w:rFonts w:ascii="Comic Sans MS" w:hAnsi="Comic Sans MS"/>
          <w:sz w:val="13"/>
          <w:szCs w:val="13"/>
        </w:rPr>
      </w:pPr>
    </w:p>
    <w:p w14:paraId="1DB5AD09" w14:textId="77777777" w:rsidR="00C60BD5" w:rsidRPr="00C60BD5" w:rsidRDefault="00C60BD5" w:rsidP="00C60BD5">
      <w:pPr>
        <w:rPr>
          <w:rFonts w:ascii="Comic Sans MS" w:hAnsi="Comic Sans MS"/>
          <w:sz w:val="18"/>
          <w:szCs w:val="18"/>
        </w:rPr>
      </w:pPr>
      <w:r w:rsidRPr="00C60BD5">
        <w:rPr>
          <w:rFonts w:ascii="Comic Sans MS" w:hAnsi="Comic Sans MS"/>
          <w:sz w:val="18"/>
          <w:szCs w:val="18"/>
        </w:rPr>
        <w:t>Kalkooliet</w:t>
      </w:r>
    </w:p>
    <w:p w14:paraId="5DBC05AA" w14:textId="22F57D46" w:rsidR="00C60BD5" w:rsidRPr="00C60BD5" w:rsidRDefault="00C60BD5" w:rsidP="00C60BD5">
      <w:pPr>
        <w:rPr>
          <w:rFonts w:ascii="Comic Sans MS" w:hAnsi="Comic Sans MS"/>
          <w:sz w:val="18"/>
          <w:szCs w:val="18"/>
        </w:rPr>
      </w:pPr>
      <w:r w:rsidRPr="00C60BD5">
        <w:rPr>
          <w:rFonts w:ascii="Comic Sans MS" w:hAnsi="Comic Sans MS"/>
          <w:sz w:val="18"/>
          <w:szCs w:val="18"/>
        </w:rPr>
        <w:t xml:space="preserve">Kalkooliet is bijzondere steen uit Peru die uit </w:t>
      </w:r>
      <w:proofErr w:type="spellStart"/>
      <w:r w:rsidRPr="00C60BD5">
        <w:rPr>
          <w:rFonts w:ascii="Comic Sans MS" w:hAnsi="Comic Sans MS"/>
          <w:sz w:val="18"/>
          <w:szCs w:val="18"/>
        </w:rPr>
        <w:t>Aragoniet</w:t>
      </w:r>
      <w:proofErr w:type="spellEnd"/>
      <w:r w:rsidRPr="00C60BD5">
        <w:rPr>
          <w:rFonts w:ascii="Comic Sans MS" w:hAnsi="Comic Sans MS"/>
          <w:sz w:val="18"/>
          <w:szCs w:val="18"/>
        </w:rPr>
        <w:t xml:space="preserve">, Calciet en Dolomiet bestaat. Hij resoneert met Moeder Aarde en is een uitstekende aarde healer en aardende steen. De Duitse Hildegard </w:t>
      </w:r>
      <w:proofErr w:type="spellStart"/>
      <w:r w:rsidRPr="00C60BD5">
        <w:rPr>
          <w:rFonts w:ascii="Comic Sans MS" w:hAnsi="Comic Sans MS"/>
          <w:sz w:val="18"/>
          <w:szCs w:val="18"/>
        </w:rPr>
        <w:t>von</w:t>
      </w:r>
      <w:proofErr w:type="spellEnd"/>
      <w:r w:rsidRPr="00C60BD5">
        <w:rPr>
          <w:rFonts w:ascii="Comic Sans MS" w:hAnsi="Comic Sans MS"/>
          <w:sz w:val="18"/>
          <w:szCs w:val="18"/>
        </w:rPr>
        <w:t xml:space="preserve"> Bingen noemt de steen ook wel Margaritasteen. Kalkooliet is een reinigende steen die je op milde wijze helpt om los te laten zodat je minder ballast bij je hoeft te dragen. Kalkooliet reinigt de geest vermindert dwingende of negatieve gedachten, werkt koortsverlagend en zorgt voor een betere slaap omdat het zware gedachten uit je hoofd weg haalt. Hij helpt tegen overgevoeligheid en stress. Kalkooliet zorgt voor kalmte, gecenterd zijn en geeft evenwicht, leert geduld en acceptatie, biedt kracht en ondersteuning. Hij reinigt lichaam, geest en de aura en helpt deze te ontgiften. Ook heel goed voor mensen die met kristallen met hoge energie werken, omdat de steen voor aarding en gecenterd zijn zorgt. Ook voor hen die zich in dit leven niet fijn voelen en naar ‘huis’ verlangen. Heel goed om cliënten in een praktijk tijdens therapie vast te laten houden. Het Calsiet in de steen is een krachtige versterker en reiniger van energie die het zelfvertrouwen vergroot, negatieve energie verwijdert en je energieniveau verhoogt. De steen versnelt je ontwikkeling en is verbonden met het hogere bewustzijn. Als je de steen bij je draagt worden eventuele gaten in je auraveld op natuurlijke wijzen gedicht en negatieve energieën eruit verwijdert. Hij geeft inzicht in de oorzaken van problemen en helpt emotioneel tegen woede en spanningen. Biedt kracht en ondersteuning. Kalkooliet helpt bij het </w:t>
      </w:r>
      <w:proofErr w:type="spellStart"/>
      <w:r w:rsidRPr="00C60BD5">
        <w:rPr>
          <w:rFonts w:ascii="Comic Sans MS" w:hAnsi="Comic Sans MS"/>
          <w:sz w:val="18"/>
          <w:szCs w:val="18"/>
        </w:rPr>
        <w:t>ontslakken</w:t>
      </w:r>
      <w:proofErr w:type="spellEnd"/>
      <w:r w:rsidRPr="00C60BD5">
        <w:rPr>
          <w:rFonts w:ascii="Comic Sans MS" w:hAnsi="Comic Sans MS"/>
          <w:sz w:val="18"/>
          <w:szCs w:val="18"/>
        </w:rPr>
        <w:t xml:space="preserve"> en is goed voor kinderen, omdat het humeurigheid en andere symptomen van gierende hormonen tegen gaat. Kleine kinderen geeft de steen een gevoel van kalmte en veiligheid, waardoor nachtmerries, driftbuien zullen afnemen. Deze steen ontgift het lichaam en ondersteunt de heling van botten en kan helpen om verlies aan botmassa te voorkomen. Verlicht darm- en huidziekten en zorgt voor weefselherstel. Brengt evenwicht in de stofwisseling en eetlust wat een natuurlijk gewichtsevenwicht bevordert. Versterkt het immuunsysteem, kalmeert het zenuwstelsel</w:t>
      </w:r>
      <w:r w:rsidR="001343FA">
        <w:rPr>
          <w:rFonts w:ascii="Comic Sans MS" w:hAnsi="Comic Sans MS"/>
          <w:sz w:val="18"/>
          <w:szCs w:val="18"/>
        </w:rPr>
        <w:t>.</w:t>
      </w:r>
    </w:p>
    <w:p w14:paraId="11322AF8" w14:textId="77777777" w:rsidR="00C60BD5" w:rsidRPr="00C60BD5" w:rsidRDefault="00C60BD5" w:rsidP="00C60BD5">
      <w:pPr>
        <w:rPr>
          <w:rFonts w:ascii="Comic Sans MS" w:hAnsi="Comic Sans MS"/>
          <w:sz w:val="18"/>
          <w:szCs w:val="18"/>
        </w:rPr>
      </w:pPr>
      <w:proofErr w:type="gramStart"/>
      <w:r w:rsidRPr="00C60BD5">
        <w:rPr>
          <w:rFonts w:ascii="Comic Sans MS" w:hAnsi="Comic Sans MS"/>
          <w:sz w:val="18"/>
          <w:szCs w:val="18"/>
        </w:rPr>
        <w:t>www.lichtpuntjekristallen.nl</w:t>
      </w:r>
      <w:proofErr w:type="gramEnd"/>
    </w:p>
    <w:p w14:paraId="4CA72843" w14:textId="77777777" w:rsidR="00C60BD5" w:rsidRPr="00C60BD5" w:rsidRDefault="00C60BD5" w:rsidP="00C60BD5">
      <w:pPr>
        <w:rPr>
          <w:rFonts w:ascii="Comic Sans MS" w:hAnsi="Comic Sans MS"/>
          <w:sz w:val="13"/>
          <w:szCs w:val="13"/>
        </w:rPr>
      </w:pPr>
    </w:p>
    <w:p w14:paraId="43C066B6" w14:textId="77777777" w:rsidR="00C60BD5" w:rsidRPr="00C60BD5" w:rsidRDefault="00C60BD5" w:rsidP="00C60BD5">
      <w:pPr>
        <w:rPr>
          <w:rFonts w:ascii="Comic Sans MS" w:hAnsi="Comic Sans MS"/>
          <w:sz w:val="18"/>
          <w:szCs w:val="18"/>
        </w:rPr>
      </w:pPr>
      <w:r w:rsidRPr="00C60BD5">
        <w:rPr>
          <w:rFonts w:ascii="Comic Sans MS" w:hAnsi="Comic Sans MS"/>
          <w:sz w:val="18"/>
          <w:szCs w:val="18"/>
        </w:rPr>
        <w:t>Kalkooliet</w:t>
      </w:r>
    </w:p>
    <w:p w14:paraId="47311BD3" w14:textId="3ED3A5F8" w:rsidR="00C60BD5" w:rsidRPr="00C60BD5" w:rsidRDefault="00C60BD5" w:rsidP="00C60BD5">
      <w:pPr>
        <w:rPr>
          <w:rFonts w:ascii="Comic Sans MS" w:hAnsi="Comic Sans MS"/>
          <w:sz w:val="18"/>
          <w:szCs w:val="18"/>
        </w:rPr>
      </w:pPr>
      <w:r w:rsidRPr="00C60BD5">
        <w:rPr>
          <w:rFonts w:ascii="Comic Sans MS" w:hAnsi="Comic Sans MS"/>
          <w:sz w:val="18"/>
          <w:szCs w:val="18"/>
        </w:rPr>
        <w:t xml:space="preserve">Kalkooliet is bijzondere steen uit Peru die uit </w:t>
      </w:r>
      <w:proofErr w:type="spellStart"/>
      <w:r w:rsidRPr="00C60BD5">
        <w:rPr>
          <w:rFonts w:ascii="Comic Sans MS" w:hAnsi="Comic Sans MS"/>
          <w:sz w:val="18"/>
          <w:szCs w:val="18"/>
        </w:rPr>
        <w:t>Aragoniet</w:t>
      </w:r>
      <w:proofErr w:type="spellEnd"/>
      <w:r w:rsidRPr="00C60BD5">
        <w:rPr>
          <w:rFonts w:ascii="Comic Sans MS" w:hAnsi="Comic Sans MS"/>
          <w:sz w:val="18"/>
          <w:szCs w:val="18"/>
        </w:rPr>
        <w:t xml:space="preserve">, Calciet en Dolomiet bestaat. Hij resoneert met Moeder Aarde en is een uitstekende aarde healer en aardende steen. De Duitse Hildegard </w:t>
      </w:r>
      <w:proofErr w:type="spellStart"/>
      <w:r w:rsidRPr="00C60BD5">
        <w:rPr>
          <w:rFonts w:ascii="Comic Sans MS" w:hAnsi="Comic Sans MS"/>
          <w:sz w:val="18"/>
          <w:szCs w:val="18"/>
        </w:rPr>
        <w:t>von</w:t>
      </w:r>
      <w:proofErr w:type="spellEnd"/>
      <w:r w:rsidRPr="00C60BD5">
        <w:rPr>
          <w:rFonts w:ascii="Comic Sans MS" w:hAnsi="Comic Sans MS"/>
          <w:sz w:val="18"/>
          <w:szCs w:val="18"/>
        </w:rPr>
        <w:t xml:space="preserve"> Bingen noemt de steen ook wel Margaritasteen. Kalkooliet is een reinigende steen die je op milde wijze helpt om los te laten zodat je minder ballast bij je hoeft te dragen. Kalkooliet reinigt de geest vermindert dwingende of negatieve gedachten, werkt koortsverlagend en zorgt voor een betere slaap omdat het zware gedachten uit je hoofd weg haalt. Hij helpt tegen overgevoeligheid en stress. Kalkooliet zorgt voor kalmte, gecenterd zijn en geeft evenwicht, leert geduld en acceptatie, biedt kracht en ondersteuning. Hij reinigt lichaam, geest en de aura en helpt deze te ontgiften. Ook heel goed voor mensen die met kristallen met hoge energie werken, omdat de steen voor aarding en gecenterd zijn zorgt. Ook voor hen die zich in dit leven niet fijn voelen en naar ‘huis’ verlangen. Heel goed om cliënten in een praktijk tijdens therapie vast te laten houden. Het Calsiet in de steen is een krachtige versterker en reiniger van energie die het zelfvertrouwen vergroot, negatieve energie verwijdert en je energieniveau verhoogt. De steen versnelt je ontwikkeling en is verbonden met het hogere bewustzijn. Als je de steen bij je draagt worden eventuele gaten in je auraveld op natuurlijke wijzen gedicht en negatieve energieën eruit verwijdert. Hij geeft inzicht in de oorzaken van problemen en helpt emotioneel tegen woede en spanningen. Biedt kracht en ondersteuning. Kalkooliet helpt bij het </w:t>
      </w:r>
      <w:proofErr w:type="spellStart"/>
      <w:r w:rsidRPr="00C60BD5">
        <w:rPr>
          <w:rFonts w:ascii="Comic Sans MS" w:hAnsi="Comic Sans MS"/>
          <w:sz w:val="18"/>
          <w:szCs w:val="18"/>
        </w:rPr>
        <w:t>ontslakken</w:t>
      </w:r>
      <w:proofErr w:type="spellEnd"/>
      <w:r w:rsidRPr="00C60BD5">
        <w:rPr>
          <w:rFonts w:ascii="Comic Sans MS" w:hAnsi="Comic Sans MS"/>
          <w:sz w:val="18"/>
          <w:szCs w:val="18"/>
        </w:rPr>
        <w:t xml:space="preserve"> en is goed voor kinderen, omdat het humeurigheid en andere symptomen van gierende hormonen tegen gaat. Kleine kinderen geeft de steen een gevoel van kalmte en veiligheid, waardoor nachtmerries, driftbuien zullen afnemen. Deze steen ontgift het lichaam en ondersteunt de heling van botten en kan helpen om verlies aan botmassa te voorkomen. Verlicht darm- en huidziekten en zorgt voor weefselherstel. Brengt evenwicht in de stofwisseling en eetlust wat een natuurlijk gewichtsevenwicht bevordert. Versterkt het immuunsysteem, kalmeert het zenuwstelsel</w:t>
      </w:r>
      <w:r w:rsidR="001343FA">
        <w:rPr>
          <w:rFonts w:ascii="Comic Sans MS" w:hAnsi="Comic Sans MS"/>
          <w:sz w:val="18"/>
          <w:szCs w:val="18"/>
        </w:rPr>
        <w:t>.</w:t>
      </w:r>
      <w:bookmarkStart w:id="0" w:name="_GoBack"/>
      <w:bookmarkEnd w:id="0"/>
    </w:p>
    <w:p w14:paraId="420540F9" w14:textId="77777777" w:rsidR="0039664A" w:rsidRPr="00C60BD5" w:rsidRDefault="00C60BD5">
      <w:pPr>
        <w:rPr>
          <w:rFonts w:ascii="Comic Sans MS" w:hAnsi="Comic Sans MS"/>
          <w:sz w:val="18"/>
          <w:szCs w:val="18"/>
        </w:rPr>
      </w:pPr>
      <w:proofErr w:type="gramStart"/>
      <w:r w:rsidRPr="00C60BD5">
        <w:rPr>
          <w:rFonts w:ascii="Comic Sans MS" w:hAnsi="Comic Sans MS"/>
          <w:sz w:val="18"/>
          <w:szCs w:val="18"/>
        </w:rPr>
        <w:t>www.lichtpuntjekristallen.nl</w:t>
      </w:r>
      <w:proofErr w:type="gramEnd"/>
    </w:p>
    <w:sectPr w:rsidR="0039664A" w:rsidRPr="00C60BD5" w:rsidSect="00A567FB">
      <w:pgSz w:w="11900" w:h="16840"/>
      <w:pgMar w:top="624" w:right="624" w:bottom="794"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mic Sans MS">
    <w:panose1 w:val="030F07020303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BD5"/>
    <w:rsid w:val="00064AAD"/>
    <w:rsid w:val="001343FA"/>
    <w:rsid w:val="001E7FD6"/>
    <w:rsid w:val="003B3D47"/>
    <w:rsid w:val="00A567FB"/>
    <w:rsid w:val="00C60B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743AA85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60BD5"/>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1013</Words>
  <Characters>5574</Characters>
  <Application>Microsoft Macintosh Word</Application>
  <DocSecurity>0</DocSecurity>
  <Lines>46</Lines>
  <Paragraphs>13</Paragraphs>
  <ScaleCrop>false</ScaleCrop>
  <LinksUpToDate>false</LinksUpToDate>
  <CharactersWithSpaces>6574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2</cp:revision>
  <dcterms:created xsi:type="dcterms:W3CDTF">2016-04-14T14:40:00Z</dcterms:created>
  <dcterms:modified xsi:type="dcterms:W3CDTF">2016-04-24T11:31:00Z</dcterms:modified>
</cp:coreProperties>
</file>