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5050A" w14:textId="77777777" w:rsidR="0023299C" w:rsidRPr="0023299C" w:rsidRDefault="0023299C" w:rsidP="0023299C">
      <w:pPr>
        <w:rPr>
          <w:rFonts w:ascii="Comic Sans MS" w:hAnsi="Comic Sans MS"/>
          <w:b/>
          <w:bCs/>
          <w:sz w:val="20"/>
          <w:szCs w:val="20"/>
        </w:rPr>
      </w:pPr>
      <w:r w:rsidRPr="0023299C">
        <w:rPr>
          <w:rFonts w:ascii="Comic Sans MS" w:hAnsi="Comic Sans MS"/>
          <w:b/>
          <w:bCs/>
          <w:sz w:val="20"/>
          <w:szCs w:val="20"/>
        </w:rPr>
        <w:t xml:space="preserve">Kaars-scepter-sterrenkwarts uit </w:t>
      </w:r>
      <w:proofErr w:type="spellStart"/>
      <w:r w:rsidRPr="0023299C">
        <w:rPr>
          <w:rFonts w:ascii="Comic Sans MS" w:hAnsi="Comic Sans MS"/>
          <w:b/>
          <w:bCs/>
          <w:sz w:val="20"/>
          <w:szCs w:val="20"/>
        </w:rPr>
        <w:t>Beltrão</w:t>
      </w:r>
      <w:proofErr w:type="spellEnd"/>
      <w:r w:rsidRPr="0023299C">
        <w:rPr>
          <w:rFonts w:ascii="Comic Sans MS" w:hAnsi="Comic Sans MS"/>
          <w:b/>
          <w:bCs/>
          <w:sz w:val="20"/>
          <w:szCs w:val="20"/>
        </w:rPr>
        <w:t>, Brazilië (Aarde Ster verbinder)</w:t>
      </w:r>
    </w:p>
    <w:p w14:paraId="493EFCC4" w14:textId="77777777" w:rsidR="0023299C" w:rsidRPr="0023299C" w:rsidRDefault="0023299C" w:rsidP="0023299C">
      <w:pPr>
        <w:rPr>
          <w:rFonts w:ascii="Comic Sans MS" w:hAnsi="Comic Sans MS"/>
          <w:sz w:val="18"/>
          <w:szCs w:val="18"/>
        </w:rPr>
      </w:pPr>
      <w:r w:rsidRPr="0023299C">
        <w:rPr>
          <w:rFonts w:ascii="Comic Sans MS" w:hAnsi="Comic Sans MS"/>
          <w:sz w:val="18"/>
          <w:szCs w:val="18"/>
        </w:rPr>
        <w:t xml:space="preserve">Deze unieke Kaarskwarts kristallen hebben een lichte sceptervorm en in de punt zie je sterretjes die waarschijnlijk door Rutielkwarts ontstaan zijn. Deze unieke kristallen hebben een energie van water in zich, van Nautilus, van druipstenen. Ze zijn ook Scepters en ze hebben een verbindende energie. In de aarde bevinden zich grotten, gangen, openingen, rivieren, </w:t>
      </w:r>
      <w:proofErr w:type="spellStart"/>
      <w:r w:rsidRPr="0023299C">
        <w:rPr>
          <w:rFonts w:ascii="Comic Sans MS" w:hAnsi="Comic Sans MS"/>
          <w:sz w:val="18"/>
          <w:szCs w:val="18"/>
        </w:rPr>
        <w:t>leylijnen</w:t>
      </w:r>
      <w:proofErr w:type="spellEnd"/>
      <w:r w:rsidRPr="0023299C">
        <w:rPr>
          <w:rFonts w:ascii="Comic Sans MS" w:hAnsi="Comic Sans MS"/>
          <w:sz w:val="18"/>
          <w:szCs w:val="18"/>
        </w:rPr>
        <w:t xml:space="preserve"> en ook tellurische energie en </w:t>
      </w:r>
      <w:proofErr w:type="spellStart"/>
      <w:r w:rsidRPr="0023299C">
        <w:rPr>
          <w:rFonts w:ascii="Comic Sans MS" w:hAnsi="Comic Sans MS"/>
          <w:sz w:val="18"/>
          <w:szCs w:val="18"/>
        </w:rPr>
        <w:t>geomantie</w:t>
      </w:r>
      <w:proofErr w:type="spellEnd"/>
      <w:r w:rsidRPr="0023299C">
        <w:rPr>
          <w:rFonts w:ascii="Comic Sans MS" w:hAnsi="Comic Sans MS"/>
          <w:sz w:val="18"/>
          <w:szCs w:val="18"/>
        </w:rPr>
        <w:t xml:space="preserve">, waar deze kristallen in en onder de aardkorst mee werken. Deze tellurische stroom of aardstroom is een elektrische stroming door de aardkorst en oceanen. Een van de basisuitgangspunten van de </w:t>
      </w:r>
      <w:proofErr w:type="spellStart"/>
      <w:r w:rsidRPr="0023299C">
        <w:rPr>
          <w:rFonts w:ascii="Comic Sans MS" w:hAnsi="Comic Sans MS"/>
          <w:sz w:val="18"/>
          <w:szCs w:val="18"/>
        </w:rPr>
        <w:t>geomantie</w:t>
      </w:r>
      <w:proofErr w:type="spellEnd"/>
      <w:r w:rsidRPr="0023299C">
        <w:rPr>
          <w:rFonts w:ascii="Comic Sans MS" w:hAnsi="Comic Sans MS"/>
          <w:sz w:val="18"/>
          <w:szCs w:val="18"/>
        </w:rPr>
        <w:t xml:space="preserve"> is: zo boven zo beneden, zo buiten zo binnen. Alles wat je in de fysieke wereld ziet, is gelijk aan alles op het energetische gebied. Het bewustzijn dat alles een geheel vormt en dat jij ook deel uitmaakt van dat geheel. Alles is dus verbonden en er is geen afgescheidenheid. Deze kristallen werken in en door de aarde-, en waterlagen, waar ze energieën verbinden. Ze helpen nieuwe energieën uit de aarde te openen of omhoog te duwen. Het is een echte grondwerker, net als een mol in de aarde, maakt deze openingen en nieuwe energie vrij. De sterren erop laten de verbinding met de sterren, je kosmische deel op aarde zien, dat energie alle kanten uitstraalt, maar ook alle delen van jezelf samenbrengt en </w:t>
      </w:r>
      <w:proofErr w:type="spellStart"/>
      <w:r w:rsidRPr="0023299C">
        <w:rPr>
          <w:rFonts w:ascii="Comic Sans MS" w:hAnsi="Comic Sans MS"/>
          <w:sz w:val="18"/>
          <w:szCs w:val="18"/>
        </w:rPr>
        <w:t>vice</w:t>
      </w:r>
      <w:proofErr w:type="spellEnd"/>
      <w:r w:rsidRPr="0023299C">
        <w:rPr>
          <w:rFonts w:ascii="Comic Sans MS" w:hAnsi="Comic Sans MS"/>
          <w:sz w:val="18"/>
          <w:szCs w:val="18"/>
        </w:rPr>
        <w:t xml:space="preserve"> versa. Aarde en kosmos verenigd. Dit kristal reist alle kanten uit. Er is zoveel in de aarde, deze wereld is zo groot. Wij denken altijd dat de kosmos groot is, maar de aardse wereld is ook groots. Een Scepter is een uniek kristal, die helpt je eigen monadische bewustzijn te ontwaken en te channelen naar andere delen van je eigen zelf. Hij verbindt je oorsprongs-energie en monadisch zelf opnieuw met je hoger zelf, persoonlijk zelf en innerlijk kind. Het helpt je deze energieën op aarde steeds meer op te nemen en uit te stralen. Als aardelagen verschuiven, helpt deze weer te verbinden en precies de juiste energieën naar de juiste plekken bewegen. Ze zijn verbonden met de wereld van Nautilus wezens en nog vele anderen beschavingen op een bewustzijn laag welke ons bevattingsvermogen nu nog te boven gaat.</w:t>
      </w:r>
      <w:r w:rsidRPr="0023299C">
        <w:rPr>
          <w:sz w:val="18"/>
          <w:szCs w:val="18"/>
        </w:rPr>
        <w:t xml:space="preserve"> </w:t>
      </w:r>
      <w:r w:rsidRPr="0023299C">
        <w:rPr>
          <w:rFonts w:ascii="Comic Sans MS" w:hAnsi="Comic Sans MS"/>
          <w:sz w:val="18"/>
          <w:szCs w:val="18"/>
        </w:rPr>
        <w:t xml:space="preserve">De energie van Nautilus staat ook voor uitzuivering en heling. Het kristal zegt: “Ik ben een pakketje van niet te bevatten energie, maar ik geef precies vrij wat in jouw bewustzijn vrij mag komen.” Dit is persoons gebonden. Ze zijn verbonden met een oer-energie, met delen van ons waar we nu zo ver van verwijderd zijn, wat zo verstopt, ondergronds zit. Ver van ons af, maar toch ook helemaal niet, want we zijn het. Ze zijn bijna een kosmische grap. Deze verbinder zegt: “Nee we zijn niet los, we zijn het allemaal.” Net als de Maya’s zeggen: “Ik ben een andere Jij.” Het kristal laat ook nog weten: “Ik ben niet in woorden te vatten, ik werk via gevoel. Stem je op me af en reis met me mee door de gangen van de aarde en je zult zien dat deze niet donker zijn. Je komt op plekken waar licht is, zonder dat er licht is. Ik help je om licht op je donkere delen te laten schijnen.” Dit kristal geeft informatie gedoseerd af, zodat deze behapbaar voor je is. Het kristal vertelt ons dat er zoveel verschillende blikvelden zijn. Als je met een loep of microscoop kijkt, zie je de wereld zo anders dan met je ogen. Onze wereld is zo enorm groot. Je onderbewuste bevat delen die je nog niet kan waarnemen, waar je nog niet bewust van bent. Wat je aankunt, helpt dit kristal je bewust worden. </w:t>
      </w:r>
    </w:p>
    <w:p w14:paraId="77B985E2" w14:textId="6F5B7B65" w:rsidR="003C3214" w:rsidRDefault="003C3214"/>
    <w:p w14:paraId="5AEE7FCA" w14:textId="77777777" w:rsidR="0023299C" w:rsidRPr="0023299C" w:rsidRDefault="0023299C" w:rsidP="0023299C">
      <w:pPr>
        <w:rPr>
          <w:rFonts w:ascii="Comic Sans MS" w:hAnsi="Comic Sans MS"/>
          <w:b/>
          <w:bCs/>
          <w:sz w:val="20"/>
          <w:szCs w:val="20"/>
        </w:rPr>
      </w:pPr>
      <w:r w:rsidRPr="0023299C">
        <w:rPr>
          <w:rFonts w:ascii="Comic Sans MS" w:hAnsi="Comic Sans MS"/>
          <w:b/>
          <w:bCs/>
          <w:sz w:val="20"/>
          <w:szCs w:val="20"/>
        </w:rPr>
        <w:t xml:space="preserve">Kaars-scepter-sterrenkwarts uit </w:t>
      </w:r>
      <w:proofErr w:type="spellStart"/>
      <w:r w:rsidRPr="0023299C">
        <w:rPr>
          <w:rFonts w:ascii="Comic Sans MS" w:hAnsi="Comic Sans MS"/>
          <w:b/>
          <w:bCs/>
          <w:sz w:val="20"/>
          <w:szCs w:val="20"/>
        </w:rPr>
        <w:t>Beltrão</w:t>
      </w:r>
      <w:proofErr w:type="spellEnd"/>
      <w:r w:rsidRPr="0023299C">
        <w:rPr>
          <w:rFonts w:ascii="Comic Sans MS" w:hAnsi="Comic Sans MS"/>
          <w:b/>
          <w:bCs/>
          <w:sz w:val="20"/>
          <w:szCs w:val="20"/>
        </w:rPr>
        <w:t>, Brazilië (Aarde Ster verbinder)</w:t>
      </w:r>
    </w:p>
    <w:p w14:paraId="0AA93F01" w14:textId="77777777" w:rsidR="0023299C" w:rsidRPr="0023299C" w:rsidRDefault="0023299C" w:rsidP="0023299C">
      <w:pPr>
        <w:rPr>
          <w:rFonts w:ascii="Comic Sans MS" w:hAnsi="Comic Sans MS"/>
          <w:sz w:val="18"/>
          <w:szCs w:val="18"/>
        </w:rPr>
      </w:pPr>
      <w:r w:rsidRPr="0023299C">
        <w:rPr>
          <w:rFonts w:ascii="Comic Sans MS" w:hAnsi="Comic Sans MS"/>
          <w:sz w:val="18"/>
          <w:szCs w:val="18"/>
        </w:rPr>
        <w:t xml:space="preserve">Deze unieke Kaarskwarts kristallen hebben een lichte sceptervorm en in de punt zie je sterretjes die waarschijnlijk door Rutielkwarts ontstaan zijn. Deze unieke kristallen hebben een energie van water in zich, van Nautilus, van druipstenen. Ze zijn ook Scepters en ze hebben een verbindende energie. In de aarde bevinden zich grotten, gangen, openingen, rivieren, </w:t>
      </w:r>
      <w:proofErr w:type="spellStart"/>
      <w:r w:rsidRPr="0023299C">
        <w:rPr>
          <w:rFonts w:ascii="Comic Sans MS" w:hAnsi="Comic Sans MS"/>
          <w:sz w:val="18"/>
          <w:szCs w:val="18"/>
        </w:rPr>
        <w:t>leylijnen</w:t>
      </w:r>
      <w:proofErr w:type="spellEnd"/>
      <w:r w:rsidRPr="0023299C">
        <w:rPr>
          <w:rFonts w:ascii="Comic Sans MS" w:hAnsi="Comic Sans MS"/>
          <w:sz w:val="18"/>
          <w:szCs w:val="18"/>
        </w:rPr>
        <w:t xml:space="preserve"> en ook tellurische energie en </w:t>
      </w:r>
      <w:proofErr w:type="spellStart"/>
      <w:r w:rsidRPr="0023299C">
        <w:rPr>
          <w:rFonts w:ascii="Comic Sans MS" w:hAnsi="Comic Sans MS"/>
          <w:sz w:val="18"/>
          <w:szCs w:val="18"/>
        </w:rPr>
        <w:t>geomantie</w:t>
      </w:r>
      <w:proofErr w:type="spellEnd"/>
      <w:r w:rsidRPr="0023299C">
        <w:rPr>
          <w:rFonts w:ascii="Comic Sans MS" w:hAnsi="Comic Sans MS"/>
          <w:sz w:val="18"/>
          <w:szCs w:val="18"/>
        </w:rPr>
        <w:t xml:space="preserve">, waar deze kristallen in en onder de aardkorst mee werken. Deze tellurische stroom of aardstroom is een elektrische stroming door de aardkorst en oceanen. Een van de basisuitgangspunten van de </w:t>
      </w:r>
      <w:proofErr w:type="spellStart"/>
      <w:r w:rsidRPr="0023299C">
        <w:rPr>
          <w:rFonts w:ascii="Comic Sans MS" w:hAnsi="Comic Sans MS"/>
          <w:sz w:val="18"/>
          <w:szCs w:val="18"/>
        </w:rPr>
        <w:t>geomantie</w:t>
      </w:r>
      <w:proofErr w:type="spellEnd"/>
      <w:r w:rsidRPr="0023299C">
        <w:rPr>
          <w:rFonts w:ascii="Comic Sans MS" w:hAnsi="Comic Sans MS"/>
          <w:sz w:val="18"/>
          <w:szCs w:val="18"/>
        </w:rPr>
        <w:t xml:space="preserve"> is: zo boven zo beneden, zo buiten zo binnen. Alles wat je in de fysieke wereld ziet, is gelijk aan alles op het energetische gebied. Het bewustzijn dat alles een geheel vormt en dat jij ook deel uitmaakt van dat geheel. Alles is dus verbonden en er is geen afgescheidenheid. Deze kristallen werken in en door de aarde-, en waterlagen, waar ze energieën verbinden. Ze helpen nieuwe energieën uit de aarde te openen of omhoog te duwen. Het is een echte grondwerker, net als een mol in de aarde, maakt deze openingen en nieuwe energie vrij. De sterren erop laten de verbinding met de sterren, je kosmische deel op aarde zien, dat energie alle kanten uitstraalt, maar ook alle delen van jezelf samenbrengt en </w:t>
      </w:r>
      <w:proofErr w:type="spellStart"/>
      <w:r w:rsidRPr="0023299C">
        <w:rPr>
          <w:rFonts w:ascii="Comic Sans MS" w:hAnsi="Comic Sans MS"/>
          <w:sz w:val="18"/>
          <w:szCs w:val="18"/>
        </w:rPr>
        <w:t>vice</w:t>
      </w:r>
      <w:proofErr w:type="spellEnd"/>
      <w:r w:rsidRPr="0023299C">
        <w:rPr>
          <w:rFonts w:ascii="Comic Sans MS" w:hAnsi="Comic Sans MS"/>
          <w:sz w:val="18"/>
          <w:szCs w:val="18"/>
        </w:rPr>
        <w:t xml:space="preserve"> versa. Aarde en kosmos verenigd. Dit kristal reist alle kanten uit. Er is zoveel in de aarde, deze wereld is zo groot. Wij denken altijd dat de kosmos groot is, maar de aardse wereld is ook groots. Een Scepter is een uniek kristal, die helpt je eigen monadische bewustzijn te ontwaken en te channelen naar andere delen van je eigen zelf. Hij verbindt je oorsprongs-energie en monadisch zelf opnieuw met je hoger zelf, persoonlijk zelf en innerlijk kind. Het helpt je deze energieën op aarde steeds meer op te nemen en uit te stralen. Als aardelagen verschuiven, helpt deze weer te verbinden en precies de juiste energieën naar de juiste plekken bewegen. Ze zijn verbonden met de wereld van Nautilus wezens en nog vele anderen beschavingen op een bewustzijn laag welke ons bevattingsvermogen nu nog te boven gaat.</w:t>
      </w:r>
      <w:r w:rsidRPr="0023299C">
        <w:rPr>
          <w:sz w:val="18"/>
          <w:szCs w:val="18"/>
        </w:rPr>
        <w:t xml:space="preserve"> </w:t>
      </w:r>
      <w:r w:rsidRPr="0023299C">
        <w:rPr>
          <w:rFonts w:ascii="Comic Sans MS" w:hAnsi="Comic Sans MS"/>
          <w:sz w:val="18"/>
          <w:szCs w:val="18"/>
        </w:rPr>
        <w:t xml:space="preserve">De energie van Nautilus staat ook voor uitzuivering en heling. Het kristal zegt: “Ik ben een pakketje van niet te bevatten energie, maar ik geef precies vrij wat in jouw bewustzijn vrij mag komen.” Dit is persoons gebonden. Ze zijn verbonden met een oer-energie, met delen van ons waar we nu zo ver van verwijderd zijn, wat zo verstopt, ondergronds zit. Ver van ons af, maar toch ook helemaal niet, want we zijn het. Ze zijn bijna een kosmische grap. Deze verbinder zegt: “Nee we zijn niet los, we zijn het allemaal.” Net als de Maya’s zeggen: “Ik ben een andere Jij.” Het kristal laat ook nog weten: “Ik ben niet in </w:t>
      </w:r>
      <w:proofErr w:type="gramStart"/>
      <w:r w:rsidRPr="0023299C">
        <w:rPr>
          <w:rFonts w:ascii="Comic Sans MS" w:hAnsi="Comic Sans MS"/>
          <w:sz w:val="18"/>
          <w:szCs w:val="18"/>
        </w:rPr>
        <w:t>woorden</w:t>
      </w:r>
      <w:proofErr w:type="gramEnd"/>
      <w:r w:rsidRPr="0023299C">
        <w:rPr>
          <w:rFonts w:ascii="Comic Sans MS" w:hAnsi="Comic Sans MS"/>
          <w:sz w:val="18"/>
          <w:szCs w:val="18"/>
        </w:rPr>
        <w:t xml:space="preserve"> te vatten, ik werk via gevoel. Stem je op me af en reis met me mee door de gangen van de aarde en je zult zien dat deze niet donker zijn. Je komt op plekken waar licht is, zonder dat er licht is. Ik help je om licht op je donkere delen te laten schijnen.” Dit kristal geeft informatie gedoseerd af, zodat deze behapbaar voor je is. Het kristal vertelt ons dat er zoveel verschillende blikvelden zijn. Als je met een loep of microscoop kijkt, zie je de wereld zo anders dan met je ogen. Onze wereld is zo enorm groot. Je onderbewuste bevat delen die je nog niet kan waarnemen, waar je nog niet bewust van bent. Wat je aankunt, helpt dit kristal je bewust worden. </w:t>
      </w:r>
    </w:p>
    <w:p w14:paraId="2399B62C" w14:textId="77777777" w:rsidR="0023299C" w:rsidRDefault="0023299C"/>
    <w:sectPr w:rsidR="0023299C" w:rsidSect="0023299C">
      <w:pgSz w:w="11900" w:h="16840"/>
      <w:pgMar w:top="567" w:right="567"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9C"/>
    <w:rsid w:val="0023299C"/>
    <w:rsid w:val="003C321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8BD97B"/>
  <w15:chartTrackingRefBased/>
  <w15:docId w15:val="{C6721DD9-7521-C34C-85AA-C1098B0C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29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1077</Words>
  <Characters>5929</Characters>
  <Application>Microsoft Office Word</Application>
  <DocSecurity>0</DocSecurity>
  <Lines>49</Lines>
  <Paragraphs>13</Paragraphs>
  <ScaleCrop>false</ScaleCrop>
  <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2022-01-21T12:00:00Z</dcterms:created>
  <dcterms:modified xsi:type="dcterms:W3CDTF">2022-01-21T12:02:00Z</dcterms:modified>
</cp:coreProperties>
</file>