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18B7"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Wonder Stone of Dr. </w:t>
      </w:r>
      <w:proofErr w:type="spellStart"/>
      <w:r w:rsidRPr="00D30649">
        <w:rPr>
          <w:rFonts w:ascii="Comic Sans MS" w:hAnsi="Comic Sans MS"/>
          <w:sz w:val="22"/>
          <w:szCs w:val="22"/>
        </w:rPr>
        <w:t>Liesegang’s</w:t>
      </w:r>
      <w:proofErr w:type="spellEnd"/>
      <w:r w:rsidRPr="00D30649">
        <w:rPr>
          <w:rFonts w:ascii="Comic Sans MS" w:hAnsi="Comic Sans MS"/>
          <w:sz w:val="22"/>
          <w:szCs w:val="22"/>
        </w:rPr>
        <w:t xml:space="preserve"> Stone</w:t>
      </w:r>
    </w:p>
    <w:p w14:paraId="572BFB8C" w14:textId="77777777" w:rsidR="00D30649" w:rsidRDefault="00D30649" w:rsidP="00D30649">
      <w:pPr>
        <w:rPr>
          <w:rFonts w:ascii="Comic Sans MS" w:hAnsi="Comic Sans MS"/>
          <w:sz w:val="22"/>
          <w:szCs w:val="22"/>
        </w:rPr>
      </w:pPr>
    </w:p>
    <w:p w14:paraId="4D5E063F"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Dit is een type Ryoliet Jaspis die ook wel </w:t>
      </w:r>
      <w:proofErr w:type="spellStart"/>
      <w:r w:rsidRPr="00D30649">
        <w:rPr>
          <w:rFonts w:ascii="Comic Sans MS" w:hAnsi="Comic Sans MS"/>
          <w:sz w:val="22"/>
          <w:szCs w:val="22"/>
        </w:rPr>
        <w:t>Bruneau</w:t>
      </w:r>
      <w:proofErr w:type="spellEnd"/>
      <w:r w:rsidRPr="00D30649">
        <w:rPr>
          <w:rFonts w:ascii="Comic Sans MS" w:hAnsi="Comic Sans MS"/>
          <w:sz w:val="22"/>
          <w:szCs w:val="22"/>
        </w:rPr>
        <w:t xml:space="preserve"> Jaspis wordt genoemd afhankelijk van de locatie waar deze gevonden is. Deze gestreepte steen draagt de kracht van het element water en vertegenwoordigt de behoefte om dwarrelende emoties rustig te krijgen, zodat de ziel haar volledig potentieel kan bereiken. De Wonder Stone is behulpzaam bij regressie en diepe meditatie. De steen versterkt de natuurlijk weerstand van het lichaam. Het helpt bij de genezing van de aderen, bij huidproblemen, uitslag en infecties, ook bevordert het de opname van vitamine B. Ook kan de steen helpen om stenen, zoals niet- of galstenen uit het lichaam te verwijderen. Als elixer geeft het kracht en verbetert het de spierspanning. Plaats de steen op je voorhoofd bij regressietherapie.</w:t>
      </w:r>
    </w:p>
    <w:p w14:paraId="2B22774E" w14:textId="77777777" w:rsidR="00D30649" w:rsidRDefault="00D30649">
      <w:pPr>
        <w:rPr>
          <w:rFonts w:ascii="Comic Sans MS" w:hAnsi="Comic Sans MS"/>
          <w:sz w:val="22"/>
          <w:szCs w:val="22"/>
        </w:rPr>
      </w:pPr>
    </w:p>
    <w:p w14:paraId="6447ABB3" w14:textId="77777777" w:rsidR="007F6C79" w:rsidRDefault="00D30649">
      <w:pPr>
        <w:rPr>
          <w:rFonts w:ascii="Comic Sans MS" w:hAnsi="Comic Sans MS"/>
          <w:sz w:val="22"/>
          <w:szCs w:val="22"/>
        </w:rPr>
      </w:pPr>
      <w:r>
        <w:rPr>
          <w:rFonts w:ascii="Comic Sans MS" w:hAnsi="Comic Sans MS"/>
          <w:sz w:val="22"/>
          <w:szCs w:val="22"/>
        </w:rPr>
        <w:t>www.lichtpuntjekristallen.nl</w:t>
      </w:r>
    </w:p>
    <w:p w14:paraId="2C92CCFE" w14:textId="77777777" w:rsidR="00D30649" w:rsidRDefault="00D30649">
      <w:pPr>
        <w:rPr>
          <w:rFonts w:ascii="Comic Sans MS" w:hAnsi="Comic Sans MS"/>
          <w:sz w:val="22"/>
          <w:szCs w:val="22"/>
        </w:rPr>
      </w:pPr>
    </w:p>
    <w:p w14:paraId="16CEF362"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Wonder Stone of Dr. </w:t>
      </w:r>
      <w:proofErr w:type="spellStart"/>
      <w:r w:rsidRPr="00D30649">
        <w:rPr>
          <w:rFonts w:ascii="Comic Sans MS" w:hAnsi="Comic Sans MS"/>
          <w:sz w:val="22"/>
          <w:szCs w:val="22"/>
        </w:rPr>
        <w:t>Liesegang’s</w:t>
      </w:r>
      <w:proofErr w:type="spellEnd"/>
      <w:r w:rsidRPr="00D30649">
        <w:rPr>
          <w:rFonts w:ascii="Comic Sans MS" w:hAnsi="Comic Sans MS"/>
          <w:sz w:val="22"/>
          <w:szCs w:val="22"/>
        </w:rPr>
        <w:t xml:space="preserve"> Stone</w:t>
      </w:r>
    </w:p>
    <w:p w14:paraId="1C5BB88A" w14:textId="77777777" w:rsidR="00D30649" w:rsidRDefault="00D30649" w:rsidP="00D30649">
      <w:pPr>
        <w:rPr>
          <w:rFonts w:ascii="Comic Sans MS" w:hAnsi="Comic Sans MS"/>
          <w:sz w:val="22"/>
          <w:szCs w:val="22"/>
        </w:rPr>
      </w:pPr>
    </w:p>
    <w:p w14:paraId="05C359FB"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Dit is een type Ryoliet Jaspis die ook wel </w:t>
      </w:r>
      <w:proofErr w:type="spellStart"/>
      <w:r w:rsidRPr="00D30649">
        <w:rPr>
          <w:rFonts w:ascii="Comic Sans MS" w:hAnsi="Comic Sans MS"/>
          <w:sz w:val="22"/>
          <w:szCs w:val="22"/>
        </w:rPr>
        <w:t>Bruneau</w:t>
      </w:r>
      <w:proofErr w:type="spellEnd"/>
      <w:r w:rsidRPr="00D30649">
        <w:rPr>
          <w:rFonts w:ascii="Comic Sans MS" w:hAnsi="Comic Sans MS"/>
          <w:sz w:val="22"/>
          <w:szCs w:val="22"/>
        </w:rPr>
        <w:t xml:space="preserve"> Jaspis wordt genoemd afhankelijk van de locatie waar deze gevonden is. Deze gestreepte steen draagt de kracht van het element water en vertegenwoordigt de behoefte om dwarrelende emoties rustig te krijgen, zodat de ziel haar volledig potentieel kan bereiken. De Wonder Stone is behulpzaam bij regressie en diepe meditatie. De steen versterkt de natuurlijk weerstand van het lichaam. Het helpt bij de genezing van de aderen, bij huidproblemen, uitslag en infecties, ook bevordert het de opname van vitamine B. Ook kan de steen helpen om stenen, zoals niet- of galstenen uit het lichaam te verwijderen. Als elixer geeft het kracht en verbetert het de spierspanning. Plaats de steen op je voorhoofd bij regressietherapie.</w:t>
      </w:r>
    </w:p>
    <w:p w14:paraId="325FAF7A" w14:textId="77777777" w:rsidR="00D30649" w:rsidRDefault="00D30649" w:rsidP="00D30649">
      <w:pPr>
        <w:rPr>
          <w:rFonts w:ascii="Comic Sans MS" w:hAnsi="Comic Sans MS"/>
          <w:sz w:val="22"/>
          <w:szCs w:val="22"/>
        </w:rPr>
      </w:pPr>
    </w:p>
    <w:p w14:paraId="1BDBA521" w14:textId="77777777" w:rsidR="00D30649" w:rsidRDefault="00D30649" w:rsidP="00D30649">
      <w:pPr>
        <w:rPr>
          <w:rFonts w:ascii="Comic Sans MS" w:hAnsi="Comic Sans MS"/>
          <w:sz w:val="22"/>
          <w:szCs w:val="22"/>
        </w:rPr>
      </w:pPr>
      <w:r>
        <w:rPr>
          <w:rFonts w:ascii="Comic Sans MS" w:hAnsi="Comic Sans MS"/>
          <w:sz w:val="22"/>
          <w:szCs w:val="22"/>
        </w:rPr>
        <w:t>www.lichtpuntjekristallen.nl</w:t>
      </w:r>
    </w:p>
    <w:p w14:paraId="545A933E" w14:textId="77777777" w:rsidR="00D30649" w:rsidRPr="00D30649" w:rsidRDefault="00D30649" w:rsidP="00D30649">
      <w:pPr>
        <w:rPr>
          <w:rFonts w:ascii="Comic Sans MS" w:hAnsi="Comic Sans MS"/>
          <w:sz w:val="22"/>
          <w:szCs w:val="22"/>
        </w:rPr>
      </w:pPr>
    </w:p>
    <w:p w14:paraId="31CF8A77" w14:textId="77777777" w:rsidR="00D30649" w:rsidRDefault="00D30649" w:rsidP="00D30649">
      <w:pPr>
        <w:rPr>
          <w:rFonts w:ascii="Comic Sans MS" w:hAnsi="Comic Sans MS"/>
          <w:sz w:val="22"/>
          <w:szCs w:val="22"/>
        </w:rPr>
      </w:pPr>
    </w:p>
    <w:p w14:paraId="01FFC203"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Wonder Stone of Dr. </w:t>
      </w:r>
      <w:proofErr w:type="spellStart"/>
      <w:r w:rsidRPr="00D30649">
        <w:rPr>
          <w:rFonts w:ascii="Comic Sans MS" w:hAnsi="Comic Sans MS"/>
          <w:sz w:val="22"/>
          <w:szCs w:val="22"/>
        </w:rPr>
        <w:t>Liesegang’s</w:t>
      </w:r>
      <w:proofErr w:type="spellEnd"/>
      <w:r w:rsidRPr="00D30649">
        <w:rPr>
          <w:rFonts w:ascii="Comic Sans MS" w:hAnsi="Comic Sans MS"/>
          <w:sz w:val="22"/>
          <w:szCs w:val="22"/>
        </w:rPr>
        <w:t xml:space="preserve"> Stone</w:t>
      </w:r>
    </w:p>
    <w:p w14:paraId="4BC2AB34" w14:textId="77777777" w:rsidR="00D30649" w:rsidRDefault="00D30649" w:rsidP="00D30649">
      <w:pPr>
        <w:rPr>
          <w:rFonts w:ascii="Comic Sans MS" w:hAnsi="Comic Sans MS"/>
          <w:sz w:val="22"/>
          <w:szCs w:val="22"/>
        </w:rPr>
      </w:pPr>
    </w:p>
    <w:p w14:paraId="062ED9FD"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Dit is een type Ryoliet Jaspis die ook wel </w:t>
      </w:r>
      <w:proofErr w:type="spellStart"/>
      <w:r w:rsidRPr="00D30649">
        <w:rPr>
          <w:rFonts w:ascii="Comic Sans MS" w:hAnsi="Comic Sans MS"/>
          <w:sz w:val="22"/>
          <w:szCs w:val="22"/>
        </w:rPr>
        <w:t>Bruneau</w:t>
      </w:r>
      <w:proofErr w:type="spellEnd"/>
      <w:r w:rsidRPr="00D30649">
        <w:rPr>
          <w:rFonts w:ascii="Comic Sans MS" w:hAnsi="Comic Sans MS"/>
          <w:sz w:val="22"/>
          <w:szCs w:val="22"/>
        </w:rPr>
        <w:t xml:space="preserve"> Jaspis wordt genoemd afhankelijk van de locatie waar deze gevonden is. Deze gestreepte steen draagt de kracht van het element water en vertegenwoordigt de behoefte om dwarrelende emoties rustig te krijgen, zodat de ziel haar volledig potentieel kan bereiken. De Wonder Stone is behulpzaam bij regressie en diepe meditatie. De steen versterkt de natuurlijk weerstand van het lichaam. Het helpt bij de genezing van de aderen, bij huidproblemen, uitslag en infecties, ook bevordert het de opname van vitamine B. Ook kan de steen helpen om stenen, zoals niet- of galstenen uit het lichaam te verwijderen. Als elixer geeft het kracht en verbetert het de spierspanning. Plaats de steen op je voorhoofd bij regressietherapie.</w:t>
      </w:r>
    </w:p>
    <w:p w14:paraId="4E6D7F33" w14:textId="77777777" w:rsidR="00D30649" w:rsidRDefault="00D30649" w:rsidP="00D30649">
      <w:pPr>
        <w:rPr>
          <w:rFonts w:ascii="Comic Sans MS" w:hAnsi="Comic Sans MS"/>
          <w:sz w:val="22"/>
          <w:szCs w:val="22"/>
        </w:rPr>
      </w:pPr>
    </w:p>
    <w:p w14:paraId="59B59B85" w14:textId="77777777" w:rsidR="00D30649" w:rsidRDefault="00D30649" w:rsidP="00D30649">
      <w:pPr>
        <w:rPr>
          <w:rFonts w:ascii="Comic Sans MS" w:hAnsi="Comic Sans MS"/>
          <w:sz w:val="22"/>
          <w:szCs w:val="22"/>
        </w:rPr>
      </w:pPr>
      <w:r>
        <w:rPr>
          <w:rFonts w:ascii="Comic Sans MS" w:hAnsi="Comic Sans MS"/>
          <w:sz w:val="22"/>
          <w:szCs w:val="22"/>
        </w:rPr>
        <w:t>www.lichtpuntjekristallen.nl</w:t>
      </w:r>
    </w:p>
    <w:p w14:paraId="271C2EE9" w14:textId="77777777" w:rsidR="00D30649" w:rsidRPr="00D30649" w:rsidRDefault="00D30649" w:rsidP="00D30649">
      <w:pPr>
        <w:rPr>
          <w:rFonts w:ascii="Comic Sans MS" w:hAnsi="Comic Sans MS"/>
          <w:sz w:val="22"/>
          <w:szCs w:val="22"/>
        </w:rPr>
      </w:pPr>
    </w:p>
    <w:p w14:paraId="7F406234"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Wonder Stone of Dr. </w:t>
      </w:r>
      <w:proofErr w:type="spellStart"/>
      <w:r w:rsidRPr="00D30649">
        <w:rPr>
          <w:rFonts w:ascii="Comic Sans MS" w:hAnsi="Comic Sans MS"/>
          <w:sz w:val="22"/>
          <w:szCs w:val="22"/>
        </w:rPr>
        <w:t>Liesegang’s</w:t>
      </w:r>
      <w:proofErr w:type="spellEnd"/>
      <w:r w:rsidRPr="00D30649">
        <w:rPr>
          <w:rFonts w:ascii="Comic Sans MS" w:hAnsi="Comic Sans MS"/>
          <w:sz w:val="22"/>
          <w:szCs w:val="22"/>
        </w:rPr>
        <w:t xml:space="preserve"> Stone</w:t>
      </w:r>
    </w:p>
    <w:p w14:paraId="6404629E" w14:textId="77777777" w:rsidR="00D30649" w:rsidRDefault="00D30649" w:rsidP="00D30649">
      <w:pPr>
        <w:rPr>
          <w:rFonts w:ascii="Comic Sans MS" w:hAnsi="Comic Sans MS"/>
          <w:sz w:val="22"/>
          <w:szCs w:val="22"/>
        </w:rPr>
      </w:pPr>
    </w:p>
    <w:p w14:paraId="17483FD0" w14:textId="77777777" w:rsidR="00D30649" w:rsidRPr="00D30649" w:rsidRDefault="00D30649" w:rsidP="00D30649">
      <w:pPr>
        <w:rPr>
          <w:rFonts w:ascii="Comic Sans MS" w:hAnsi="Comic Sans MS"/>
          <w:sz w:val="22"/>
          <w:szCs w:val="22"/>
        </w:rPr>
      </w:pPr>
      <w:r w:rsidRPr="00D30649">
        <w:rPr>
          <w:rFonts w:ascii="Comic Sans MS" w:hAnsi="Comic Sans MS"/>
          <w:sz w:val="22"/>
          <w:szCs w:val="22"/>
        </w:rPr>
        <w:t xml:space="preserve">Dit is een type Ryoliet Jaspis die ook wel </w:t>
      </w:r>
      <w:proofErr w:type="spellStart"/>
      <w:r w:rsidRPr="00D30649">
        <w:rPr>
          <w:rFonts w:ascii="Comic Sans MS" w:hAnsi="Comic Sans MS"/>
          <w:sz w:val="22"/>
          <w:szCs w:val="22"/>
        </w:rPr>
        <w:t>Bruneau</w:t>
      </w:r>
      <w:proofErr w:type="spellEnd"/>
      <w:r w:rsidRPr="00D30649">
        <w:rPr>
          <w:rFonts w:ascii="Comic Sans MS" w:hAnsi="Comic Sans MS"/>
          <w:sz w:val="22"/>
          <w:szCs w:val="22"/>
        </w:rPr>
        <w:t xml:space="preserve"> Jaspis wordt genoemd afhankelijk van de locatie waar deze gevonden is. Deze gestreepte steen draagt de kracht van het element water en vertegenwoordigt de behoefte om dwarrelende emoties rustig te krijgen, zodat de ziel haar volledig potentieel kan bereiken. De Wonder Stone is behulpzaam bij regressie en diepe meditatie. De steen versterkt de natuurlijk weerstand van het lichaam. Het helpt bij de genezing van de aderen, bij huidproblemen, uitslag en infecties, ook bevordert het de opname van vitamine B. Ook kan de steen helpen om stenen, zoals niet- of galstenen uit het lichaam te verwijderen. Als elixer geeft het kracht en verbetert het de spierspanning. Plaats de steen op je voorhoofd bij regressietherapie.</w:t>
      </w:r>
    </w:p>
    <w:p w14:paraId="49C4BE11" w14:textId="77777777" w:rsidR="00D30649" w:rsidRDefault="00D30649" w:rsidP="00D30649">
      <w:pPr>
        <w:rPr>
          <w:rFonts w:ascii="Comic Sans MS" w:hAnsi="Comic Sans MS"/>
          <w:sz w:val="22"/>
          <w:szCs w:val="22"/>
        </w:rPr>
      </w:pPr>
    </w:p>
    <w:p w14:paraId="1BBC7229" w14:textId="77777777" w:rsidR="00D30649" w:rsidRPr="00D30649" w:rsidRDefault="00D30649">
      <w:pPr>
        <w:rPr>
          <w:rFonts w:ascii="Comic Sans MS" w:hAnsi="Comic Sans MS"/>
          <w:sz w:val="22"/>
          <w:szCs w:val="22"/>
        </w:rPr>
      </w:pPr>
      <w:r>
        <w:rPr>
          <w:rFonts w:ascii="Comic Sans MS" w:hAnsi="Comic Sans MS"/>
          <w:sz w:val="22"/>
          <w:szCs w:val="22"/>
        </w:rPr>
        <w:t>www.lichtpuntjekristallen.nl</w:t>
      </w:r>
    </w:p>
    <w:sectPr w:rsidR="00D30649" w:rsidRPr="00D30649" w:rsidSect="00D30649">
      <w:pgSz w:w="11900" w:h="16840"/>
      <w:pgMar w:top="340" w:right="397" w:bottom="340"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649"/>
    <w:rsid w:val="00172026"/>
    <w:rsid w:val="007F6C79"/>
    <w:rsid w:val="00922F50"/>
    <w:rsid w:val="00D3064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0E3B0D"/>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6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06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2844</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2021-12-11T11:08:00Z</dcterms:created>
  <dcterms:modified xsi:type="dcterms:W3CDTF">2021-12-11T11:08:00Z</dcterms:modified>
</cp:coreProperties>
</file>