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D7CBC" w14:textId="77777777" w:rsidR="005F70EF" w:rsidRPr="007458F3" w:rsidRDefault="005F70EF" w:rsidP="005F70EF">
      <w:pPr>
        <w:rPr>
          <w:rFonts w:ascii="Comic Sans MS" w:hAnsi="Comic Sans MS"/>
          <w:b/>
          <w:bCs/>
          <w:sz w:val="21"/>
          <w:szCs w:val="21"/>
        </w:rPr>
      </w:pPr>
      <w:r w:rsidRPr="007458F3">
        <w:rPr>
          <w:rFonts w:ascii="Comic Sans MS" w:hAnsi="Comic Sans MS"/>
          <w:b/>
          <w:bCs/>
          <w:sz w:val="21"/>
          <w:szCs w:val="21"/>
        </w:rPr>
        <w:t>Hematiet uit Marokko</w:t>
      </w:r>
    </w:p>
    <w:p w14:paraId="1C573AD3" w14:textId="77777777" w:rsidR="005F70EF" w:rsidRPr="008B3B2F" w:rsidRDefault="005F70EF" w:rsidP="005F70EF">
      <w:r w:rsidRPr="005E4A80">
        <w:rPr>
          <w:rFonts w:ascii="Comic Sans MS" w:hAnsi="Comic Sans MS"/>
          <w:sz w:val="18"/>
          <w:szCs w:val="18"/>
        </w:rPr>
        <w:t>Deze unieke steen werkt samen met de veel voorkomende Hematiet uit Brazilië, net zoals Shungit uit Rusland met die uit Colombia. Ze zijn beide polen, ze werken samen, helpen polariteit op te heffen. Deze stenen stimuleren positieve verandering en groei. Ook net zoals Boji stenen, met zijn tweetjes hand in hand. Ze helpen in ons systeem om mannelijk en vrouwelijk in balans brengen, onze polen in balans brengen. Deze Hematiet uit Marokko bevat de vrouwelijke energie, is de vrouwelijke pool, die uit Brazilië de mannelijke. In deze Hematiet uit Marokko zie je soms prachtige cirkelvormige patronen op het zilveren oppervlak. Deze uit Marokko bevat net als alle andere Hematiet de volgende eigenschappen. Deze zilveren steen wordt ook wel ‘bloedsteen’ genoemd, omdat bij het slijpen het water rood kleurt door het ijzer wat Hematiet in zich draagt. Het is een zeer aardende en beschermende steen. Deze trekt je als het ware de aarde in. Hematiet is een fijne steen voor je als je wankelt of moeite hebt om je staande te houden in je groeiprocessen, vooral als deze in een stroomversnelling gaan. Hematiet wordt soms ervaren als een zware steen, omdat hij zo krachtig geaard is. Deze uit Marokko voelt wat zachter, wat ronder van energie. Door de sterke aarding zorgt Hematiet ervoor dat afvalstoffen en -energieën sneller en gemakkelijker afgevoerd kunnen worden. De steen is dus heel nuttig in deze tijd van reiniging en transformatie. Door de schoonmaak wordt het steeds makkelijker om je eigen hoger licht en doelen werkelijk op aarde te realiseren. Op het psychische vlak is Hematiet ook heel krachtig, deze vergroot het zelfrespect en zelfvertrouwen en de overlevingsdrang en versterkt de wilskracht. Ondersteunende steen die kracht geeft om verslavingen en dwanghandelingen te helpen overwinnen. In geestelijk opzicht bevordert Hematiet de concentratie en het geheugen. Fysiek heeft Hematiet een krachtige band met bloed. Het ondersteunt bij alles wat met bloed te maken heeft en ondersteunt ook herstel na ziekte. Ook ondersteunend voor de nieren, de weefsels en bij kramp in de benen, bezorgdheid en slapeloosheid.</w:t>
      </w:r>
    </w:p>
    <w:p w14:paraId="0E2DC5A4" w14:textId="77777777" w:rsidR="00534F68" w:rsidRDefault="00534F68"/>
    <w:p w14:paraId="6002DA7C" w14:textId="77777777" w:rsidR="005F70EF" w:rsidRPr="005F70EF" w:rsidRDefault="005F70EF" w:rsidP="005F70EF">
      <w:pPr>
        <w:rPr>
          <w:rFonts w:ascii="Comic Sans MS" w:hAnsi="Comic Sans MS"/>
          <w:b/>
          <w:bCs/>
          <w:sz w:val="28"/>
          <w:szCs w:val="28"/>
        </w:rPr>
      </w:pPr>
      <w:r w:rsidRPr="005F70EF">
        <w:rPr>
          <w:rFonts w:ascii="Comic Sans MS" w:hAnsi="Comic Sans MS"/>
          <w:b/>
          <w:bCs/>
          <w:sz w:val="28"/>
          <w:szCs w:val="28"/>
        </w:rPr>
        <w:t>Hematiet uit Marokko</w:t>
      </w:r>
    </w:p>
    <w:p w14:paraId="6884B21E" w14:textId="77777777" w:rsidR="005F70EF" w:rsidRPr="008B3B2F" w:rsidRDefault="005F70EF" w:rsidP="005F70EF">
      <w:r w:rsidRPr="005E4A80">
        <w:rPr>
          <w:rFonts w:ascii="Comic Sans MS" w:hAnsi="Comic Sans MS"/>
          <w:sz w:val="18"/>
          <w:szCs w:val="18"/>
        </w:rPr>
        <w:t>Deze unieke steen werkt samen met de veel voorkomende Hematiet uit Brazilië, net zoals Shungit uit Rusland met die uit Colombia. Ze zijn beide polen, ze werken samen, helpen polariteit op te heffen. Deze stenen stimuleren positieve verandering en groei. Ook net zoals Boji stenen, met zijn tweetjes hand in hand. Ze helpen in ons systeem om mannelijk en vrouwelijk in balans brengen, onze polen in balans brengen. Deze Hematiet uit Marokko bevat de vrouwelijke energie, is de vrouwelijke pool, die uit Brazilië de mannelijke. In deze Hematiet uit Marokko zie je soms prachtige cirkelvormige patronen op het zilveren oppervlak. Deze uit Marokko bevat net als alle andere Hematiet de volgende eigenschappen. Deze zilveren steen wordt ook wel ‘bloedsteen’ genoemd, omdat bij het slijpen het water rood kleurt door het ijzer wat Hematiet in zich draagt. Het is een zeer aardende en beschermende steen. Deze trekt je als het ware de aarde in. Hematiet is een fijne steen voor je als je wankelt of moeite hebt om je staande te houden in je groeiprocessen, vooral als deze in een stroomversnelling gaan. Hematiet wordt soms ervaren als een zware steen, omdat hij zo krachtig geaard is. Deze uit Marokko voelt wat zachter, wat ronder van energie. Door de sterke aarding zorgt Hematiet ervoor dat afvalstoffen en -energieën sneller en gemakkelijker afgevoerd kunnen worden. De steen is dus heel nuttig in deze tijd van reiniging en transformatie. Door de schoonmaak wordt het steeds makkelijker om je eigen hoger licht en doelen werkelijk op aarde te realiseren. Op het psychische vlak is Hematiet ook heel krachtig, deze vergroot het zelfrespect en zelfvertrouwen en de overlevingsdrang en versterkt de wilskracht. Ondersteunende steen die kracht geeft om verslavingen en dwanghandelingen te helpen overwinnen. In geestelijk opzicht bevordert Hematiet de concentratie en het geheugen. Fysiek heeft Hematiet een krachtige band met bloed. Het ondersteunt bij alles wat met bloed te maken heeft en ondersteunt ook herstel na ziekte. Ook ondersteunend voor de nieren, de weefsels en bij kramp in de benen, bezorgdheid en slapeloosheid.</w:t>
      </w:r>
    </w:p>
    <w:p w14:paraId="7E8C1B5E" w14:textId="77777777" w:rsidR="005F70EF" w:rsidRDefault="005F70EF"/>
    <w:sectPr w:rsidR="005F70EF" w:rsidSect="005F70EF">
      <w:pgSz w:w="11900" w:h="16840"/>
      <w:pgMar w:top="624" w:right="2892"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0EF"/>
    <w:rsid w:val="00534F68"/>
    <w:rsid w:val="005F70EF"/>
    <w:rsid w:val="006E6509"/>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34B118C"/>
  <w15:chartTrackingRefBased/>
  <w15:docId w15:val="{E1EB8296-BF4B-C74E-9E70-48EB7B6FF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70EF"/>
  </w:style>
  <w:style w:type="paragraph" w:styleId="Kop1">
    <w:name w:val="heading 1"/>
    <w:basedOn w:val="Standaard"/>
    <w:next w:val="Standaard"/>
    <w:link w:val="Kop1Char"/>
    <w:uiPriority w:val="9"/>
    <w:qFormat/>
    <w:rsid w:val="005F70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F70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F70E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F70E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F70E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F70E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70E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70E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70E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70E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F70E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F70E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F70E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F70E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F70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70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70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70EF"/>
    <w:rPr>
      <w:rFonts w:eastAsiaTheme="majorEastAsia" w:cstheme="majorBidi"/>
      <w:color w:val="272727" w:themeColor="text1" w:themeTint="D8"/>
    </w:rPr>
  </w:style>
  <w:style w:type="paragraph" w:styleId="Titel">
    <w:name w:val="Title"/>
    <w:basedOn w:val="Standaard"/>
    <w:next w:val="Standaard"/>
    <w:link w:val="TitelChar"/>
    <w:uiPriority w:val="10"/>
    <w:qFormat/>
    <w:rsid w:val="005F70E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70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70EF"/>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70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70E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F70EF"/>
    <w:rPr>
      <w:i/>
      <w:iCs/>
      <w:color w:val="404040" w:themeColor="text1" w:themeTint="BF"/>
    </w:rPr>
  </w:style>
  <w:style w:type="paragraph" w:styleId="Lijstalinea">
    <w:name w:val="List Paragraph"/>
    <w:basedOn w:val="Standaard"/>
    <w:uiPriority w:val="34"/>
    <w:qFormat/>
    <w:rsid w:val="005F70EF"/>
    <w:pPr>
      <w:ind w:left="720"/>
      <w:contextualSpacing/>
    </w:pPr>
  </w:style>
  <w:style w:type="character" w:styleId="Intensievebenadrukking">
    <w:name w:val="Intense Emphasis"/>
    <w:basedOn w:val="Standaardalinea-lettertype"/>
    <w:uiPriority w:val="21"/>
    <w:qFormat/>
    <w:rsid w:val="005F70EF"/>
    <w:rPr>
      <w:i/>
      <w:iCs/>
      <w:color w:val="2F5496" w:themeColor="accent1" w:themeShade="BF"/>
    </w:rPr>
  </w:style>
  <w:style w:type="paragraph" w:styleId="Duidelijkcitaat">
    <w:name w:val="Intense Quote"/>
    <w:basedOn w:val="Standaard"/>
    <w:next w:val="Standaard"/>
    <w:link w:val="DuidelijkcitaatChar"/>
    <w:uiPriority w:val="30"/>
    <w:qFormat/>
    <w:rsid w:val="005F70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F70EF"/>
    <w:rPr>
      <w:i/>
      <w:iCs/>
      <w:color w:val="2F5496" w:themeColor="accent1" w:themeShade="BF"/>
    </w:rPr>
  </w:style>
  <w:style w:type="character" w:styleId="Intensieveverwijzing">
    <w:name w:val="Intense Reference"/>
    <w:basedOn w:val="Standaardalinea-lettertype"/>
    <w:uiPriority w:val="32"/>
    <w:qFormat/>
    <w:rsid w:val="005F70E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660</Words>
  <Characters>3632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2024-10-20T13:48:00Z</dcterms:created>
  <dcterms:modified xsi:type="dcterms:W3CDTF">2024-10-20T13:49:00Z</dcterms:modified>
</cp:coreProperties>
</file>