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69530" w14:textId="77777777" w:rsidR="00785CD2" w:rsidRPr="0074562F" w:rsidRDefault="00785CD2" w:rsidP="00785CD2">
      <w:pPr>
        <w:rPr>
          <w:rFonts w:ascii="Comic Sans MS" w:hAnsi="Comic Sans MS"/>
          <w:b/>
          <w:bCs/>
          <w:sz w:val="21"/>
          <w:szCs w:val="21"/>
        </w:rPr>
      </w:pPr>
      <w:r w:rsidRPr="0074562F">
        <w:rPr>
          <w:rFonts w:ascii="Comic Sans MS" w:hAnsi="Comic Sans MS"/>
          <w:b/>
          <w:bCs/>
          <w:sz w:val="21"/>
          <w:szCs w:val="21"/>
        </w:rPr>
        <w:t>Hematiet in Veldspaat uit Mexico</w:t>
      </w:r>
    </w:p>
    <w:p w14:paraId="1C9638A4" w14:textId="77777777" w:rsidR="00785CD2" w:rsidRPr="004642FC" w:rsidRDefault="00785CD2" w:rsidP="00785CD2">
      <w:r w:rsidRPr="0074562F">
        <w:rPr>
          <w:rFonts w:ascii="Comic Sans MS" w:hAnsi="Comic Sans MS"/>
          <w:sz w:val="18"/>
          <w:szCs w:val="18"/>
        </w:rPr>
        <w:t xml:space="preserve">Deze zwarte trommelsteen heeft mooie ronde, rode patronen. Als planeten of hemellichamen tegen een zwarte hemel. Deze unieke steen helpt ons los te komen uit de tijd, uit de denkgeest, uit het mentale plaatje. Uit het patroon van alles inkleuren en vastleggen. Als we dit doen, dan gaan we uit de tijd, want tijd is denken en zorgt ervoor dat je mentaal gaat invullen. Mentaal leven, als je alleen maar nadenkt, dan zet je alles vast, ben je eigenlijk gevangen. In een hogere trilling of hogere dimensies ben je uit de tijd, leef je in het Nu. Is het gegeven tijd niet meer aanwezig. Deze aardende steen helpt je met dit proces, met deze overgang, om te leven vanuit een hogere trilling, maar </w:t>
      </w:r>
      <w:proofErr w:type="gramStart"/>
      <w:r w:rsidRPr="0074562F">
        <w:rPr>
          <w:rFonts w:ascii="Comic Sans MS" w:hAnsi="Comic Sans MS"/>
          <w:sz w:val="18"/>
          <w:szCs w:val="18"/>
        </w:rPr>
        <w:t>tevens</w:t>
      </w:r>
      <w:proofErr w:type="gramEnd"/>
      <w:r w:rsidRPr="0074562F">
        <w:rPr>
          <w:rFonts w:ascii="Comic Sans MS" w:hAnsi="Comic Sans MS"/>
          <w:sz w:val="18"/>
          <w:szCs w:val="18"/>
        </w:rPr>
        <w:t xml:space="preserve"> goed verbonden met de aarde en alles om je heen, waardoor je een soort ‘lichtheid van bestaan’ kunt gaan ervaren. Gaan ervaren dat je twee kosmische expansievaten breder worden, waarna deze twee één worden. Eerst is de beweging verticaal, waarna deze ook horizontaal beweegt. Ophalen en uitwisselen en verruimen. Je gedijt dan in de tijdloosheid, alsof je als een reiziger in de ruimte zweeft. Wat heel apart is, is dat de steentjes weinig wegen, voelen voor ons niet als Hematiet, welke meestal zwaar aanvoelen. Gewicht is aan de aarde gebonden. Hoe dichter, hoe zwaarder de materie, maar dezelfde materie kan in een andere werkelijkheid bestaan en niks wegen. Dit past zo bij wat er vaak gezegd wordt: ‘Niets is zoals het lijkt”. Deze steentjes helpen je uit je perceptie, je conditioneringen te gaan. Stenen bevatten ook allerlei lagen, waarvan zich in de loop van de tijd ook weer nieuwe lagen openen. Zoals wij evolueren, zo ook kristallen. Zij bevatten informatie voor iedereen op elk niveau. </w:t>
      </w:r>
    </w:p>
    <w:p w14:paraId="4FE98030" w14:textId="77777777" w:rsidR="00534F68" w:rsidRDefault="00534F68"/>
    <w:sectPr w:rsidR="00534F68" w:rsidSect="00785CD2">
      <w:pgSz w:w="11900" w:h="16840"/>
      <w:pgMar w:top="624" w:right="289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D2"/>
    <w:rsid w:val="00534F68"/>
    <w:rsid w:val="00785CD2"/>
    <w:rsid w:val="008C3849"/>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A72E8B"/>
  <w15:chartTrackingRefBased/>
  <w15:docId w15:val="{E166FBFD-7BFF-F744-B33C-11444181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5CD2"/>
  </w:style>
  <w:style w:type="paragraph" w:styleId="Kop1">
    <w:name w:val="heading 1"/>
    <w:basedOn w:val="Standaard"/>
    <w:next w:val="Standaard"/>
    <w:link w:val="Kop1Char"/>
    <w:uiPriority w:val="9"/>
    <w:qFormat/>
    <w:rsid w:val="00785C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85C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85CD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85CD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85CD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85CD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5CD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5CD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5CD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5CD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85CD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85CD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85CD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85CD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85C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5C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5C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5CD2"/>
    <w:rPr>
      <w:rFonts w:eastAsiaTheme="majorEastAsia" w:cstheme="majorBidi"/>
      <w:color w:val="272727" w:themeColor="text1" w:themeTint="D8"/>
    </w:rPr>
  </w:style>
  <w:style w:type="paragraph" w:styleId="Titel">
    <w:name w:val="Title"/>
    <w:basedOn w:val="Standaard"/>
    <w:next w:val="Standaard"/>
    <w:link w:val="TitelChar"/>
    <w:uiPriority w:val="10"/>
    <w:qFormat/>
    <w:rsid w:val="00785CD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5C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5CD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5C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5CD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85CD2"/>
    <w:rPr>
      <w:i/>
      <w:iCs/>
      <w:color w:val="404040" w:themeColor="text1" w:themeTint="BF"/>
    </w:rPr>
  </w:style>
  <w:style w:type="paragraph" w:styleId="Lijstalinea">
    <w:name w:val="List Paragraph"/>
    <w:basedOn w:val="Standaard"/>
    <w:uiPriority w:val="34"/>
    <w:qFormat/>
    <w:rsid w:val="00785CD2"/>
    <w:pPr>
      <w:ind w:left="720"/>
      <w:contextualSpacing/>
    </w:pPr>
  </w:style>
  <w:style w:type="character" w:styleId="Intensievebenadrukking">
    <w:name w:val="Intense Emphasis"/>
    <w:basedOn w:val="Standaardalinea-lettertype"/>
    <w:uiPriority w:val="21"/>
    <w:qFormat/>
    <w:rsid w:val="00785CD2"/>
    <w:rPr>
      <w:i/>
      <w:iCs/>
      <w:color w:val="2F5496" w:themeColor="accent1" w:themeShade="BF"/>
    </w:rPr>
  </w:style>
  <w:style w:type="paragraph" w:styleId="Duidelijkcitaat">
    <w:name w:val="Intense Quote"/>
    <w:basedOn w:val="Standaard"/>
    <w:next w:val="Standaard"/>
    <w:link w:val="DuidelijkcitaatChar"/>
    <w:uiPriority w:val="30"/>
    <w:qFormat/>
    <w:rsid w:val="00785C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85CD2"/>
    <w:rPr>
      <w:i/>
      <w:iCs/>
      <w:color w:val="2F5496" w:themeColor="accent1" w:themeShade="BF"/>
    </w:rPr>
  </w:style>
  <w:style w:type="character" w:styleId="Intensieveverwijzing">
    <w:name w:val="Intense Reference"/>
    <w:basedOn w:val="Standaardalinea-lettertype"/>
    <w:uiPriority w:val="32"/>
    <w:qFormat/>
    <w:rsid w:val="00785C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2024-11-10T09:03:00Z</dcterms:created>
  <dcterms:modified xsi:type="dcterms:W3CDTF">2024-11-10T09:04:00Z</dcterms:modified>
</cp:coreProperties>
</file>