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0E273" w14:textId="77777777" w:rsidR="007510E9" w:rsidRPr="007510E9" w:rsidRDefault="007510E9" w:rsidP="007510E9">
      <w:pPr>
        <w:rPr>
          <w:rFonts w:ascii="Comic Sans MS" w:hAnsi="Comic Sans MS" w:cs="Calibri"/>
          <w:b/>
          <w:bCs/>
          <w:sz w:val="21"/>
          <w:szCs w:val="21"/>
        </w:rPr>
      </w:pPr>
      <w:proofErr w:type="spellStart"/>
      <w:r w:rsidRPr="007510E9">
        <w:rPr>
          <w:rFonts w:ascii="Comic Sans MS" w:hAnsi="Comic Sans MS" w:cs="Calibri"/>
          <w:b/>
          <w:bCs/>
          <w:sz w:val="21"/>
          <w:szCs w:val="21"/>
        </w:rPr>
        <w:t>Hambergiet</w:t>
      </w:r>
      <w:proofErr w:type="spellEnd"/>
      <w:r w:rsidRPr="007510E9">
        <w:rPr>
          <w:rFonts w:ascii="Comic Sans MS" w:hAnsi="Comic Sans MS" w:cs="Calibri"/>
          <w:b/>
          <w:bCs/>
          <w:sz w:val="21"/>
          <w:szCs w:val="21"/>
        </w:rPr>
        <w:t xml:space="preserve"> uit Pakistan</w:t>
      </w:r>
    </w:p>
    <w:p w14:paraId="61EC0761" w14:textId="77777777" w:rsidR="007510E9" w:rsidRPr="007510E9" w:rsidRDefault="007510E9" w:rsidP="007510E9">
      <w:pPr>
        <w:rPr>
          <w:rFonts w:ascii="Comic Sans MS" w:hAnsi="Comic Sans MS" w:cs="Calibri"/>
          <w:sz w:val="18"/>
          <w:szCs w:val="18"/>
        </w:rPr>
      </w:pPr>
      <w:r w:rsidRPr="007510E9">
        <w:rPr>
          <w:rFonts w:ascii="Comic Sans MS" w:hAnsi="Comic Sans MS" w:cs="Calibri"/>
          <w:sz w:val="18"/>
          <w:szCs w:val="18"/>
        </w:rPr>
        <w:t xml:space="preserve">Dit zeldzame en zeer krachtige, kleine kristalletje is gevonden in </w:t>
      </w:r>
      <w:proofErr w:type="spellStart"/>
      <w:r w:rsidRPr="007510E9">
        <w:rPr>
          <w:rFonts w:ascii="Comic Sans MS" w:hAnsi="Comic Sans MS" w:cs="Calibri"/>
          <w:sz w:val="18"/>
          <w:szCs w:val="18"/>
        </w:rPr>
        <w:t>Shengus</w:t>
      </w:r>
      <w:proofErr w:type="spellEnd"/>
      <w:r w:rsidRPr="007510E9">
        <w:rPr>
          <w:rFonts w:ascii="Comic Sans MS" w:hAnsi="Comic Sans MS" w:cs="Calibri"/>
          <w:sz w:val="18"/>
          <w:szCs w:val="18"/>
        </w:rPr>
        <w:t xml:space="preserve">, </w:t>
      </w:r>
      <w:proofErr w:type="spellStart"/>
      <w:r w:rsidRPr="007510E9">
        <w:rPr>
          <w:rFonts w:ascii="Comic Sans MS" w:hAnsi="Comic Sans MS" w:cs="Calibri"/>
          <w:sz w:val="18"/>
          <w:szCs w:val="18"/>
        </w:rPr>
        <w:t>Roundu</w:t>
      </w:r>
      <w:proofErr w:type="spellEnd"/>
      <w:r w:rsidRPr="007510E9">
        <w:rPr>
          <w:rFonts w:ascii="Comic Sans MS" w:hAnsi="Comic Sans MS" w:cs="Calibri"/>
          <w:sz w:val="18"/>
          <w:szCs w:val="18"/>
        </w:rPr>
        <w:t xml:space="preserve"> District, </w:t>
      </w:r>
      <w:proofErr w:type="spellStart"/>
      <w:r w:rsidRPr="007510E9">
        <w:rPr>
          <w:rFonts w:ascii="Comic Sans MS" w:hAnsi="Comic Sans MS" w:cs="Calibri"/>
          <w:sz w:val="18"/>
          <w:szCs w:val="18"/>
        </w:rPr>
        <w:t>Gilgit-Baltistan</w:t>
      </w:r>
      <w:proofErr w:type="spellEnd"/>
      <w:r w:rsidRPr="007510E9">
        <w:rPr>
          <w:rFonts w:ascii="Comic Sans MS" w:hAnsi="Comic Sans MS" w:cs="Calibri"/>
          <w:sz w:val="18"/>
          <w:szCs w:val="18"/>
        </w:rPr>
        <w:t xml:space="preserve">, Pakistan. Deze steen gaat direct naar plekken waar nog aandacht nodig is en brengt daar bewustzijn op. </w:t>
      </w:r>
      <w:proofErr w:type="spellStart"/>
      <w:r w:rsidRPr="007510E9">
        <w:rPr>
          <w:rFonts w:ascii="Comic Sans MS" w:hAnsi="Comic Sans MS" w:cs="Calibri"/>
          <w:sz w:val="18"/>
          <w:szCs w:val="18"/>
        </w:rPr>
        <w:t>Hambergiet</w:t>
      </w:r>
      <w:proofErr w:type="spellEnd"/>
      <w:r w:rsidRPr="007510E9">
        <w:rPr>
          <w:rFonts w:ascii="Comic Sans MS" w:hAnsi="Comic Sans MS" w:cs="Calibri"/>
          <w:sz w:val="18"/>
          <w:szCs w:val="18"/>
        </w:rPr>
        <w:t xml:space="preserve"> opent je krachtig. Het kan voelen alsof de energie van het kristalletje inslaat als een bom. Als je vastzit, of ergens doorheen wilt gaan, is dit een perfect kristalletje. Deze steen gaat zeer snel op zoek naar blokkades en laat dit met de snelheid van het licht voelen. Je kunt niet echt om dit kristalletje heen. Deze steen helpt ook om uit een slachtofferrol stappen en de verantwoording voor je eigen leven te nemen. Dit zeldzame kristalletje wordt erg gewaardeerd in de metafysische wereld en door hen die zich met kristalgenezing bezighouden. </w:t>
      </w:r>
      <w:proofErr w:type="spellStart"/>
      <w:r w:rsidRPr="007510E9">
        <w:rPr>
          <w:rFonts w:ascii="Comic Sans MS" w:hAnsi="Comic Sans MS" w:cs="Calibri"/>
          <w:sz w:val="18"/>
          <w:szCs w:val="18"/>
        </w:rPr>
        <w:t>Hambergiet</w:t>
      </w:r>
      <w:proofErr w:type="spellEnd"/>
      <w:r w:rsidRPr="007510E9">
        <w:rPr>
          <w:rFonts w:ascii="Comic Sans MS" w:hAnsi="Comic Sans MS" w:cs="Calibri"/>
          <w:sz w:val="18"/>
          <w:szCs w:val="18"/>
        </w:rPr>
        <w:t xml:space="preserve"> wordt beschouwd als een zeer krachtig, vibrerende edelsteen met een zeer hoge vibratie. Dit kristalletje wordt gebruikt om het gezondheidsbewustzijn te stimuleren door de drager aan te moedigen om bewust met zijn of haar gezondheid om te gaan en goed voor zichzelf te zorgen. De steen laat de 12 paradigma’s van healing, van Steve </w:t>
      </w:r>
      <w:proofErr w:type="spellStart"/>
      <w:r w:rsidRPr="007510E9">
        <w:rPr>
          <w:rFonts w:ascii="Comic Sans MS" w:hAnsi="Comic Sans MS" w:cs="Calibri"/>
          <w:sz w:val="18"/>
          <w:szCs w:val="18"/>
        </w:rPr>
        <w:t>Rother</w:t>
      </w:r>
      <w:proofErr w:type="spellEnd"/>
      <w:r w:rsidRPr="007510E9">
        <w:rPr>
          <w:rFonts w:ascii="Comic Sans MS" w:hAnsi="Comic Sans MS" w:cs="Calibri"/>
          <w:sz w:val="18"/>
          <w:szCs w:val="18"/>
        </w:rPr>
        <w:t xml:space="preserve">, voelen. Genezing in de hogere vibraties van de Nieuwe Aarde kan alleen plaatsvinden als mensen in hun eigen kracht gaan staan. Elke gelegenheid tot genezing kan alleen op verzoek plaatsvinden. Het ondersteunen bij genezingsprocessen kan alleen nog maar werken bij healers die het ego voorbij zijn en werken vanuit de hoogste intentie. </w:t>
      </w:r>
      <w:proofErr w:type="spellStart"/>
      <w:r w:rsidRPr="007510E9">
        <w:rPr>
          <w:rFonts w:ascii="Comic Sans MS" w:hAnsi="Comic Sans MS" w:cs="Calibri"/>
          <w:sz w:val="18"/>
          <w:szCs w:val="18"/>
        </w:rPr>
        <w:t>Hambergiet</w:t>
      </w:r>
      <w:proofErr w:type="spellEnd"/>
      <w:r w:rsidRPr="007510E9">
        <w:rPr>
          <w:rFonts w:ascii="Comic Sans MS" w:hAnsi="Comic Sans MS" w:cs="Calibri"/>
          <w:sz w:val="18"/>
          <w:szCs w:val="18"/>
        </w:rPr>
        <w:t xml:space="preserve"> laat voelen dat het heel simpel en makkelijk kan gaan. Dit kristalletje brengt een healer of persoon in het helingsveld. Wees het veld, ben aanwezig in liefde, laat het gebeuren. Dit kristalletje is dus een perfect kristal voor healers, maar ook voor mensen die nu hun eigen healer willen zijn en bewust zijn geworden dat we onszelf kunnen helen. Blokkades en ziekte zijn meestal een signaal van het lichaam dat ons bewust wil maken dat we iets dienen te veranderen. </w:t>
      </w:r>
    </w:p>
    <w:p w14:paraId="607B8621" w14:textId="629B76A4" w:rsidR="00F72626" w:rsidRDefault="00F72626">
      <w:pPr>
        <w:rPr>
          <w:rFonts w:ascii="Comic Sans MS" w:hAnsi="Comic Sans MS"/>
          <w:sz w:val="18"/>
          <w:szCs w:val="18"/>
        </w:rPr>
      </w:pPr>
    </w:p>
    <w:p w14:paraId="44ABFB8A" w14:textId="77777777" w:rsidR="007510E9" w:rsidRPr="007510E9" w:rsidRDefault="007510E9" w:rsidP="007510E9">
      <w:pPr>
        <w:rPr>
          <w:rFonts w:ascii="Comic Sans MS" w:hAnsi="Comic Sans MS" w:cs="Calibri"/>
          <w:b/>
          <w:bCs/>
          <w:sz w:val="28"/>
          <w:szCs w:val="28"/>
        </w:rPr>
      </w:pPr>
      <w:proofErr w:type="spellStart"/>
      <w:r w:rsidRPr="007510E9">
        <w:rPr>
          <w:rFonts w:ascii="Comic Sans MS" w:hAnsi="Comic Sans MS" w:cs="Calibri"/>
          <w:b/>
          <w:bCs/>
          <w:sz w:val="28"/>
          <w:szCs w:val="28"/>
        </w:rPr>
        <w:t>Hambergiet</w:t>
      </w:r>
      <w:proofErr w:type="spellEnd"/>
      <w:r w:rsidRPr="007510E9">
        <w:rPr>
          <w:rFonts w:ascii="Comic Sans MS" w:hAnsi="Comic Sans MS" w:cs="Calibri"/>
          <w:b/>
          <w:bCs/>
          <w:sz w:val="28"/>
          <w:szCs w:val="28"/>
        </w:rPr>
        <w:t xml:space="preserve"> uit Pakistan</w:t>
      </w:r>
    </w:p>
    <w:p w14:paraId="19230733" w14:textId="77777777" w:rsidR="007510E9" w:rsidRPr="007510E9" w:rsidRDefault="007510E9" w:rsidP="007510E9">
      <w:pPr>
        <w:rPr>
          <w:rFonts w:ascii="Comic Sans MS" w:hAnsi="Comic Sans MS" w:cs="Calibri"/>
          <w:sz w:val="18"/>
          <w:szCs w:val="18"/>
        </w:rPr>
      </w:pPr>
      <w:r w:rsidRPr="007510E9">
        <w:rPr>
          <w:rFonts w:ascii="Comic Sans MS" w:hAnsi="Comic Sans MS" w:cs="Calibri"/>
          <w:sz w:val="18"/>
          <w:szCs w:val="18"/>
        </w:rPr>
        <w:t xml:space="preserve">Dit zeldzame en zeer krachtige, kleine kristalletje is gevonden in </w:t>
      </w:r>
      <w:proofErr w:type="spellStart"/>
      <w:r w:rsidRPr="007510E9">
        <w:rPr>
          <w:rFonts w:ascii="Comic Sans MS" w:hAnsi="Comic Sans MS" w:cs="Calibri"/>
          <w:sz w:val="18"/>
          <w:szCs w:val="18"/>
        </w:rPr>
        <w:t>Shengus</w:t>
      </w:r>
      <w:proofErr w:type="spellEnd"/>
      <w:r w:rsidRPr="007510E9">
        <w:rPr>
          <w:rFonts w:ascii="Comic Sans MS" w:hAnsi="Comic Sans MS" w:cs="Calibri"/>
          <w:sz w:val="18"/>
          <w:szCs w:val="18"/>
        </w:rPr>
        <w:t xml:space="preserve">, </w:t>
      </w:r>
      <w:proofErr w:type="spellStart"/>
      <w:r w:rsidRPr="007510E9">
        <w:rPr>
          <w:rFonts w:ascii="Comic Sans MS" w:hAnsi="Comic Sans MS" w:cs="Calibri"/>
          <w:sz w:val="18"/>
          <w:szCs w:val="18"/>
        </w:rPr>
        <w:t>Roundu</w:t>
      </w:r>
      <w:proofErr w:type="spellEnd"/>
      <w:r w:rsidRPr="007510E9">
        <w:rPr>
          <w:rFonts w:ascii="Comic Sans MS" w:hAnsi="Comic Sans MS" w:cs="Calibri"/>
          <w:sz w:val="18"/>
          <w:szCs w:val="18"/>
        </w:rPr>
        <w:t xml:space="preserve"> District, </w:t>
      </w:r>
      <w:proofErr w:type="spellStart"/>
      <w:r w:rsidRPr="007510E9">
        <w:rPr>
          <w:rFonts w:ascii="Comic Sans MS" w:hAnsi="Comic Sans MS" w:cs="Calibri"/>
          <w:sz w:val="18"/>
          <w:szCs w:val="18"/>
        </w:rPr>
        <w:t>Gilgit-Baltistan</w:t>
      </w:r>
      <w:proofErr w:type="spellEnd"/>
      <w:r w:rsidRPr="007510E9">
        <w:rPr>
          <w:rFonts w:ascii="Comic Sans MS" w:hAnsi="Comic Sans MS" w:cs="Calibri"/>
          <w:sz w:val="18"/>
          <w:szCs w:val="18"/>
        </w:rPr>
        <w:t xml:space="preserve">, Pakistan. Deze steen gaat direct naar plekken waar nog aandacht nodig is en brengt daar bewustzijn op. </w:t>
      </w:r>
      <w:proofErr w:type="spellStart"/>
      <w:r w:rsidRPr="007510E9">
        <w:rPr>
          <w:rFonts w:ascii="Comic Sans MS" w:hAnsi="Comic Sans MS" w:cs="Calibri"/>
          <w:sz w:val="18"/>
          <w:szCs w:val="18"/>
        </w:rPr>
        <w:t>Hambergiet</w:t>
      </w:r>
      <w:proofErr w:type="spellEnd"/>
      <w:r w:rsidRPr="007510E9">
        <w:rPr>
          <w:rFonts w:ascii="Comic Sans MS" w:hAnsi="Comic Sans MS" w:cs="Calibri"/>
          <w:sz w:val="18"/>
          <w:szCs w:val="18"/>
        </w:rPr>
        <w:t xml:space="preserve"> opent je krachtig. Het kan voelen alsof de energie van het kristalletje inslaat als een bom. Als je vastzit, of ergens doorheen wilt gaan, is dit een perfect kristalletje. Deze steen gaat zeer snel op zoek naar blokkades en laat dit met de snelheid van het licht voelen. Je kunt niet echt om dit kristalletje heen. Deze steen helpt ook om uit een slachtofferrol stappen en de verantwoording voor je eigen leven te nemen. Dit zeldzame kristalletje wordt erg gewaardeerd in de metafysische wereld en door hen die zich met kristalgenezing bezighouden. </w:t>
      </w:r>
      <w:proofErr w:type="spellStart"/>
      <w:r w:rsidRPr="007510E9">
        <w:rPr>
          <w:rFonts w:ascii="Comic Sans MS" w:hAnsi="Comic Sans MS" w:cs="Calibri"/>
          <w:sz w:val="18"/>
          <w:szCs w:val="18"/>
        </w:rPr>
        <w:t>Hambergiet</w:t>
      </w:r>
      <w:proofErr w:type="spellEnd"/>
      <w:r w:rsidRPr="007510E9">
        <w:rPr>
          <w:rFonts w:ascii="Comic Sans MS" w:hAnsi="Comic Sans MS" w:cs="Calibri"/>
          <w:sz w:val="18"/>
          <w:szCs w:val="18"/>
        </w:rPr>
        <w:t xml:space="preserve"> wordt beschouwd als een zeer krachtig, vibrerende edelsteen met een zeer hoge vibratie. Dit kristalletje wordt gebruikt om het gezondheidsbewustzijn te stimuleren door de drager aan te moedigen om bewust met zijn of haar gezondheid om te gaan en goed voor zichzelf te zorgen. De steen laat de 12 paradigma’s van healing, van Steve </w:t>
      </w:r>
      <w:proofErr w:type="spellStart"/>
      <w:r w:rsidRPr="007510E9">
        <w:rPr>
          <w:rFonts w:ascii="Comic Sans MS" w:hAnsi="Comic Sans MS" w:cs="Calibri"/>
          <w:sz w:val="18"/>
          <w:szCs w:val="18"/>
        </w:rPr>
        <w:t>Rother</w:t>
      </w:r>
      <w:proofErr w:type="spellEnd"/>
      <w:r w:rsidRPr="007510E9">
        <w:rPr>
          <w:rFonts w:ascii="Comic Sans MS" w:hAnsi="Comic Sans MS" w:cs="Calibri"/>
          <w:sz w:val="18"/>
          <w:szCs w:val="18"/>
        </w:rPr>
        <w:t xml:space="preserve">, voelen. Genezing in de hogere vibraties van de Nieuwe Aarde kan alleen plaatsvinden als mensen in hun eigen kracht gaan staan. Elke gelegenheid tot genezing kan alleen op verzoek plaatsvinden. Het ondersteunen bij genezingsprocessen kan alleen nog maar werken bij healers die het ego voorbij zijn en werken vanuit de hoogste intentie. </w:t>
      </w:r>
      <w:proofErr w:type="spellStart"/>
      <w:r w:rsidRPr="007510E9">
        <w:rPr>
          <w:rFonts w:ascii="Comic Sans MS" w:hAnsi="Comic Sans MS" w:cs="Calibri"/>
          <w:sz w:val="18"/>
          <w:szCs w:val="18"/>
        </w:rPr>
        <w:t>Hambergiet</w:t>
      </w:r>
      <w:proofErr w:type="spellEnd"/>
      <w:r w:rsidRPr="007510E9">
        <w:rPr>
          <w:rFonts w:ascii="Comic Sans MS" w:hAnsi="Comic Sans MS" w:cs="Calibri"/>
          <w:sz w:val="18"/>
          <w:szCs w:val="18"/>
        </w:rPr>
        <w:t xml:space="preserve"> laat voelen dat het heel simpel en makkelijk kan gaan. Dit kristalletje brengt een healer of persoon in het helingsveld. Wees het veld, ben aanwezig in liefde, laat het gebeuren. Dit kristalletje is dus een perfect kristal voor healers, maar ook voor mensen die nu hun eigen healer willen zijn en bewust zijn geworden dat we onszelf kunnen helen. Blokkades en ziekte zijn meestal een signaal van het lichaam dat ons bewust wil maken dat we iets dienen te veranderen. </w:t>
      </w:r>
    </w:p>
    <w:p w14:paraId="01235CCE" w14:textId="77777777" w:rsidR="007510E9" w:rsidRPr="007510E9" w:rsidRDefault="007510E9">
      <w:pPr>
        <w:rPr>
          <w:rFonts w:ascii="Comic Sans MS" w:hAnsi="Comic Sans MS"/>
          <w:sz w:val="28"/>
          <w:szCs w:val="28"/>
        </w:rPr>
      </w:pPr>
    </w:p>
    <w:sectPr w:rsidR="007510E9" w:rsidRPr="007510E9" w:rsidSect="007510E9">
      <w:pgSz w:w="11900" w:h="16840"/>
      <w:pgMar w:top="624" w:right="624" w:bottom="851"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0E9"/>
    <w:rsid w:val="007510E9"/>
    <w:rsid w:val="008C2AF3"/>
    <w:rsid w:val="00D524A0"/>
    <w:rsid w:val="00F726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6D9D034"/>
  <w15:chartTrackingRefBased/>
  <w15:docId w15:val="{25C23EB3-5729-9645-9A48-E87868E06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510E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604</Words>
  <Characters>3322</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2022-08-19T06:13:00Z</dcterms:created>
  <dcterms:modified xsi:type="dcterms:W3CDTF">2022-08-19T07:32:00Z</dcterms:modified>
</cp:coreProperties>
</file>