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95D611" w14:textId="77777777" w:rsidR="004F3955" w:rsidRPr="00E8633B" w:rsidRDefault="004F3955" w:rsidP="004F3955">
      <w:pPr>
        <w:rPr>
          <w:rFonts w:ascii="Comic Sans MS" w:hAnsi="Comic Sans MS"/>
          <w:b/>
          <w:bCs/>
          <w:sz w:val="21"/>
          <w:szCs w:val="21"/>
        </w:rPr>
      </w:pPr>
      <w:r w:rsidRPr="00E8633B">
        <w:rPr>
          <w:rFonts w:ascii="Comic Sans MS" w:hAnsi="Comic Sans MS"/>
          <w:b/>
          <w:bCs/>
          <w:sz w:val="21"/>
          <w:szCs w:val="21"/>
        </w:rPr>
        <w:t>Golden Healer Kaarskwarts uit Goiás, Brazilië (</w:t>
      </w:r>
      <w:proofErr w:type="spellStart"/>
      <w:r w:rsidRPr="00E8633B">
        <w:rPr>
          <w:rFonts w:ascii="Comic Sans MS" w:hAnsi="Comic Sans MS"/>
          <w:b/>
          <w:bCs/>
          <w:sz w:val="21"/>
          <w:szCs w:val="21"/>
        </w:rPr>
        <w:t>Expand</w:t>
      </w:r>
      <w:proofErr w:type="spellEnd"/>
      <w:r w:rsidRPr="00E8633B">
        <w:rPr>
          <w:rFonts w:ascii="Comic Sans MS" w:hAnsi="Comic Sans MS"/>
          <w:b/>
          <w:bCs/>
          <w:sz w:val="21"/>
          <w:szCs w:val="21"/>
        </w:rPr>
        <w:t>)</w:t>
      </w:r>
    </w:p>
    <w:p w14:paraId="6041FC00" w14:textId="77777777" w:rsidR="004F3955" w:rsidRDefault="004F3955" w:rsidP="004F3955">
      <w:r w:rsidRPr="00882F9A">
        <w:rPr>
          <w:rFonts w:ascii="Comic Sans MS" w:hAnsi="Comic Sans MS"/>
          <w:sz w:val="18"/>
          <w:szCs w:val="18"/>
        </w:rPr>
        <w:t>Deze prachtige Golden Healer Kaarskwarts uit Goiás helpt al je lichamen te laten uitdijen, vergroten (expanderen). Zowel je fysieke als je etherische lichamen, je aura velden. Je kunt dit kristal heel goed tijdens meditaties gebruiken. Deze opent je veld, waardoor andere kristallen beter of krachtiger door kunnen komen. Heel goed ook voor mensen die denken niet te kunnen voelen. Dit kristal helpt je de deur in jezelf open te zetten, om je te laten zeggen: ik ben bereid om te ontvangen. Dus voor iedereen die nog op slot zit in bepaalde stukken is dit een krachtig hulpmiddel. Dit kristal creëert een veld waarin je je veilig voelt en waarin je bereid bent jezelf te openen voor al je delen, voor wat je niet bent en juist wel bent, niks is uitgesloten in dit veld. Je te openen om je zielenopdracht te gaan leven. Alle Golden Healer kwartsen zijn krachtige helende kristallen die werken vanuit het Christus veld.</w:t>
      </w:r>
      <w:r>
        <w:t xml:space="preserve"> </w:t>
      </w:r>
    </w:p>
    <w:p w14:paraId="5E6D842F" w14:textId="77777777" w:rsidR="004F3955" w:rsidRDefault="004F3955" w:rsidP="004F3955"/>
    <w:p w14:paraId="7856FA27" w14:textId="77777777" w:rsidR="004F3955" w:rsidRPr="004F3955" w:rsidRDefault="004F3955" w:rsidP="004F3955">
      <w:pPr>
        <w:rPr>
          <w:rFonts w:ascii="Comic Sans MS" w:hAnsi="Comic Sans MS"/>
          <w:b/>
          <w:bCs/>
          <w:sz w:val="28"/>
          <w:szCs w:val="28"/>
        </w:rPr>
      </w:pPr>
      <w:r w:rsidRPr="004F3955">
        <w:rPr>
          <w:rFonts w:ascii="Comic Sans MS" w:hAnsi="Comic Sans MS"/>
          <w:b/>
          <w:bCs/>
          <w:sz w:val="28"/>
          <w:szCs w:val="28"/>
        </w:rPr>
        <w:t>Golden Healer Kaarskwarts uit Goiás, Brazilië (</w:t>
      </w:r>
      <w:proofErr w:type="spellStart"/>
      <w:r w:rsidRPr="004F3955">
        <w:rPr>
          <w:rFonts w:ascii="Comic Sans MS" w:hAnsi="Comic Sans MS"/>
          <w:b/>
          <w:bCs/>
          <w:sz w:val="28"/>
          <w:szCs w:val="28"/>
        </w:rPr>
        <w:t>Expand</w:t>
      </w:r>
      <w:proofErr w:type="spellEnd"/>
      <w:r w:rsidRPr="004F3955">
        <w:rPr>
          <w:rFonts w:ascii="Comic Sans MS" w:hAnsi="Comic Sans MS"/>
          <w:b/>
          <w:bCs/>
          <w:sz w:val="28"/>
          <w:szCs w:val="28"/>
        </w:rPr>
        <w:t>)</w:t>
      </w:r>
    </w:p>
    <w:p w14:paraId="3BC7A8CC" w14:textId="77777777" w:rsidR="004F3955" w:rsidRDefault="004F3955" w:rsidP="004F3955">
      <w:r w:rsidRPr="00882F9A">
        <w:rPr>
          <w:rFonts w:ascii="Comic Sans MS" w:hAnsi="Comic Sans MS"/>
          <w:sz w:val="18"/>
          <w:szCs w:val="18"/>
        </w:rPr>
        <w:t>Deze prachtige Golden Healer Kaarskwarts uit Goiás helpt al je lichamen te laten uitdijen, vergroten (expanderen). Zowel je fysieke als je etherische lichamen, je aura velden. Je kunt dit kristal heel goed tijdens meditaties gebruiken. Deze opent je veld, waardoor andere kristallen beter of krachtiger door kunnen komen. Heel goed ook voor mensen die denken niet te kunnen voelen. Dit kristal helpt je de deur in jezelf open te zetten, om je te laten zeggen: ik ben bereid om te ontvangen. Dus voor iedereen die nog op slot zit in bepaalde stukken is dit een krachtig hulpmiddel. Dit kristal creëert een veld waarin je je veilig voelt en waarin je bereid bent jezelf te openen voor al je delen, voor wat je niet bent en juist wel bent, niks is uitgesloten in dit veld. Je te openen om je zielenopdracht te gaan leven. Alle Golden Healer kwartsen zijn krachtige helende kristallen die werken vanuit het Christus veld.</w:t>
      </w:r>
      <w:r>
        <w:t xml:space="preserve"> </w:t>
      </w:r>
    </w:p>
    <w:p w14:paraId="75A372E5" w14:textId="77777777" w:rsidR="004F3955" w:rsidRDefault="004F3955" w:rsidP="004F3955"/>
    <w:p w14:paraId="7A40F1B9" w14:textId="15440285" w:rsidR="004F3955" w:rsidRDefault="004F3955" w:rsidP="004F3955">
      <w:pPr>
        <w:rPr>
          <w:rFonts w:ascii="Comic Sans MS" w:hAnsi="Comic Sans MS"/>
        </w:rPr>
      </w:pPr>
      <w:r>
        <w:rPr>
          <w:rFonts w:ascii="Comic Sans MS" w:hAnsi="Comic Sans MS"/>
        </w:rPr>
        <w:t xml:space="preserve">  </w:t>
      </w:r>
      <w:r w:rsidRPr="004F3955">
        <w:rPr>
          <w:rFonts w:ascii="Comic Sans MS" w:hAnsi="Comic Sans MS"/>
        </w:rPr>
        <w:t xml:space="preserve">Golden Healer </w:t>
      </w:r>
    </w:p>
    <w:p w14:paraId="7F7F1C18" w14:textId="77777777" w:rsidR="004F3955" w:rsidRDefault="004F3955" w:rsidP="004F3955">
      <w:pPr>
        <w:rPr>
          <w:rFonts w:ascii="Comic Sans MS" w:hAnsi="Comic Sans MS"/>
        </w:rPr>
      </w:pPr>
      <w:r w:rsidRPr="004F3955">
        <w:rPr>
          <w:rFonts w:ascii="Comic Sans MS" w:hAnsi="Comic Sans MS"/>
        </w:rPr>
        <w:t>Kaarskwarts</w:t>
      </w:r>
      <w:r>
        <w:rPr>
          <w:rFonts w:ascii="Comic Sans MS" w:hAnsi="Comic Sans MS"/>
        </w:rPr>
        <w:t xml:space="preserve"> </w:t>
      </w:r>
      <w:r w:rsidRPr="004F3955">
        <w:rPr>
          <w:rFonts w:ascii="Comic Sans MS" w:hAnsi="Comic Sans MS"/>
        </w:rPr>
        <w:t xml:space="preserve">uit Goiás, </w:t>
      </w:r>
    </w:p>
    <w:p w14:paraId="2C36A46C" w14:textId="6D215AE4" w:rsidR="004F3955" w:rsidRPr="004F3955" w:rsidRDefault="004F3955" w:rsidP="004F3955">
      <w:pPr>
        <w:rPr>
          <w:rFonts w:ascii="Comic Sans MS" w:hAnsi="Comic Sans MS"/>
        </w:rPr>
      </w:pPr>
      <w:r>
        <w:rPr>
          <w:rFonts w:ascii="Comic Sans MS" w:hAnsi="Comic Sans MS"/>
        </w:rPr>
        <w:t xml:space="preserve">  </w:t>
      </w:r>
      <w:r w:rsidRPr="004F3955">
        <w:rPr>
          <w:rFonts w:ascii="Comic Sans MS" w:hAnsi="Comic Sans MS"/>
        </w:rPr>
        <w:t>Brazilië (</w:t>
      </w:r>
      <w:proofErr w:type="spellStart"/>
      <w:r w:rsidRPr="004F3955">
        <w:rPr>
          <w:rFonts w:ascii="Comic Sans MS" w:hAnsi="Comic Sans MS"/>
        </w:rPr>
        <w:t>Expand</w:t>
      </w:r>
      <w:proofErr w:type="spellEnd"/>
      <w:r w:rsidRPr="004F3955">
        <w:rPr>
          <w:rFonts w:ascii="Comic Sans MS" w:hAnsi="Comic Sans MS"/>
        </w:rPr>
        <w:t>)</w:t>
      </w:r>
    </w:p>
    <w:p w14:paraId="61A9DB13" w14:textId="77777777" w:rsidR="00534F68" w:rsidRDefault="00534F68"/>
    <w:sectPr w:rsidR="00534F68" w:rsidSect="00D524A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altName w:val="﷽﷽﷽﷽﷽﷽﷽﷽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955"/>
    <w:rsid w:val="004F3955"/>
    <w:rsid w:val="00534F68"/>
    <w:rsid w:val="00C6338B"/>
    <w:rsid w:val="00C70C1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648E426"/>
  <w15:chartTrackingRefBased/>
  <w15:docId w15:val="{C4E68AEE-9C3C-3248-99DE-86255CF46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F3955"/>
  </w:style>
  <w:style w:type="paragraph" w:styleId="Kop1">
    <w:name w:val="heading 1"/>
    <w:basedOn w:val="Standaard"/>
    <w:next w:val="Standaard"/>
    <w:link w:val="Kop1Char"/>
    <w:uiPriority w:val="9"/>
    <w:qFormat/>
    <w:rsid w:val="004F395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4F395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4F3955"/>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4F3955"/>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4F3955"/>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4F395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F395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F395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F395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F3955"/>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4F3955"/>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4F3955"/>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4F3955"/>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4F3955"/>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4F395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F395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F395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F3955"/>
    <w:rPr>
      <w:rFonts w:eastAsiaTheme="majorEastAsia" w:cstheme="majorBidi"/>
      <w:color w:val="272727" w:themeColor="text1" w:themeTint="D8"/>
    </w:rPr>
  </w:style>
  <w:style w:type="paragraph" w:styleId="Titel">
    <w:name w:val="Title"/>
    <w:basedOn w:val="Standaard"/>
    <w:next w:val="Standaard"/>
    <w:link w:val="TitelChar"/>
    <w:uiPriority w:val="10"/>
    <w:qFormat/>
    <w:rsid w:val="004F395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F395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F3955"/>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F395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F3955"/>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4F3955"/>
    <w:rPr>
      <w:i/>
      <w:iCs/>
      <w:color w:val="404040" w:themeColor="text1" w:themeTint="BF"/>
    </w:rPr>
  </w:style>
  <w:style w:type="paragraph" w:styleId="Lijstalinea">
    <w:name w:val="List Paragraph"/>
    <w:basedOn w:val="Standaard"/>
    <w:uiPriority w:val="34"/>
    <w:qFormat/>
    <w:rsid w:val="004F3955"/>
    <w:pPr>
      <w:ind w:left="720"/>
      <w:contextualSpacing/>
    </w:pPr>
  </w:style>
  <w:style w:type="character" w:styleId="Intensievebenadrukking">
    <w:name w:val="Intense Emphasis"/>
    <w:basedOn w:val="Standaardalinea-lettertype"/>
    <w:uiPriority w:val="21"/>
    <w:qFormat/>
    <w:rsid w:val="004F3955"/>
    <w:rPr>
      <w:i/>
      <w:iCs/>
      <w:color w:val="2F5496" w:themeColor="accent1" w:themeShade="BF"/>
    </w:rPr>
  </w:style>
  <w:style w:type="paragraph" w:styleId="Duidelijkcitaat">
    <w:name w:val="Intense Quote"/>
    <w:basedOn w:val="Standaard"/>
    <w:next w:val="Standaard"/>
    <w:link w:val="DuidelijkcitaatChar"/>
    <w:uiPriority w:val="30"/>
    <w:qFormat/>
    <w:rsid w:val="004F39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4F3955"/>
    <w:rPr>
      <w:i/>
      <w:iCs/>
      <w:color w:val="2F5496" w:themeColor="accent1" w:themeShade="BF"/>
    </w:rPr>
  </w:style>
  <w:style w:type="character" w:styleId="Intensieveverwijzing">
    <w:name w:val="Intense Reference"/>
    <w:basedOn w:val="Standaardalinea-lettertype"/>
    <w:uiPriority w:val="32"/>
    <w:qFormat/>
    <w:rsid w:val="004F395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309</Words>
  <Characters>1703</Characters>
  <Application>Microsoft Office Word</Application>
  <DocSecurity>0</DocSecurity>
  <Lines>14</Lines>
  <Paragraphs>4</Paragraphs>
  <ScaleCrop>false</ScaleCrop>
  <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2024-08-23T11:53:00Z</dcterms:created>
  <dcterms:modified xsi:type="dcterms:W3CDTF">2024-08-23T11:55:00Z</dcterms:modified>
</cp:coreProperties>
</file>