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022E9" w14:textId="3B5BC4EF" w:rsidR="00A21DE9" w:rsidRPr="00A21DE9" w:rsidRDefault="00A21DE9" w:rsidP="00A21DE9">
      <w:pPr>
        <w:rPr>
          <w:rFonts w:ascii="Comic Sans MS" w:hAnsi="Comic Sans MS"/>
          <w:b/>
          <w:bCs/>
          <w:sz w:val="20"/>
          <w:szCs w:val="20"/>
        </w:rPr>
      </w:pPr>
      <w:r w:rsidRPr="00A21DE9">
        <w:rPr>
          <w:rFonts w:ascii="Comic Sans MS" w:hAnsi="Comic Sans MS"/>
          <w:b/>
          <w:bCs/>
          <w:sz w:val="20"/>
          <w:szCs w:val="20"/>
        </w:rPr>
        <w:t>Kwartspunt</w:t>
      </w:r>
      <w:r w:rsidR="00886E4E">
        <w:rPr>
          <w:rFonts w:ascii="Comic Sans MS" w:hAnsi="Comic Sans MS"/>
          <w:b/>
          <w:bCs/>
          <w:sz w:val="20"/>
          <w:szCs w:val="20"/>
        </w:rPr>
        <w:t>en</w:t>
      </w:r>
      <w:r w:rsidRPr="00A21DE9">
        <w:rPr>
          <w:rFonts w:ascii="Comic Sans MS" w:hAnsi="Comic Sans MS"/>
          <w:b/>
          <w:bCs/>
          <w:sz w:val="20"/>
          <w:szCs w:val="20"/>
        </w:rPr>
        <w:t xml:space="preserve"> met Gilalite en Pyriet inclusies</w:t>
      </w:r>
    </w:p>
    <w:p w14:paraId="51E7FF03" w14:textId="5FD684B2" w:rsidR="00A21DE9" w:rsidRPr="00886E4E" w:rsidRDefault="00A21DE9" w:rsidP="00A21DE9">
      <w:pPr>
        <w:rPr>
          <w:rFonts w:ascii="Comic Sans MS" w:hAnsi="Comic Sans MS"/>
          <w:sz w:val="18"/>
          <w:szCs w:val="18"/>
        </w:rPr>
      </w:pPr>
      <w:r w:rsidRPr="00886E4E">
        <w:rPr>
          <w:rFonts w:ascii="Comic Sans MS" w:hAnsi="Comic Sans MS"/>
          <w:sz w:val="18"/>
          <w:szCs w:val="18"/>
        </w:rPr>
        <w:t>Deze unieke kristalle</w:t>
      </w:r>
      <w:r w:rsidR="0090081B" w:rsidRPr="00886E4E">
        <w:rPr>
          <w:rFonts w:ascii="Comic Sans MS" w:hAnsi="Comic Sans MS"/>
          <w:sz w:val="18"/>
          <w:szCs w:val="18"/>
        </w:rPr>
        <w:t>n</w:t>
      </w:r>
      <w:r w:rsidRPr="00886E4E">
        <w:rPr>
          <w:rFonts w:ascii="Comic Sans MS" w:hAnsi="Comic Sans MS"/>
          <w:sz w:val="18"/>
          <w:szCs w:val="18"/>
        </w:rPr>
        <w:t xml:space="preserve"> hebben insluitsels van kleine Gilalite en Pyriet kristalletjes. </w:t>
      </w:r>
    </w:p>
    <w:p w14:paraId="4C2F0309" w14:textId="73B1D2D1" w:rsidR="00A21DE9" w:rsidRPr="00886E4E" w:rsidRDefault="00886E4E" w:rsidP="00A21DE9">
      <w:pPr>
        <w:rPr>
          <w:rFonts w:ascii="Comic Sans MS" w:hAnsi="Comic Sans MS"/>
          <w:sz w:val="18"/>
          <w:szCs w:val="18"/>
        </w:rPr>
      </w:pPr>
      <w:r w:rsidRPr="00893D21">
        <w:rPr>
          <w:rFonts w:ascii="Comic Sans MS" w:hAnsi="Comic Sans MS"/>
          <w:noProof/>
        </w:rPr>
        <w:drawing>
          <wp:anchor distT="0" distB="0" distL="114300" distR="114300" simplePos="0" relativeHeight="251659264" behindDoc="0" locked="0" layoutInCell="1" allowOverlap="1" wp14:anchorId="2E3F5E6B" wp14:editId="32AFF601">
            <wp:simplePos x="0" y="0"/>
            <wp:positionH relativeFrom="margin">
              <wp:posOffset>4615180</wp:posOffset>
            </wp:positionH>
            <wp:positionV relativeFrom="margin">
              <wp:posOffset>2890520</wp:posOffset>
            </wp:positionV>
            <wp:extent cx="897255" cy="897255"/>
            <wp:effectExtent l="0" t="0" r="4445" b="4445"/>
            <wp:wrapSquare wrapText="bothSides"/>
            <wp:docPr id="13" name="Picture 13" descr="Afbeelding met patroon, ontwerp,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fbeelding met patroon, ontwerp, stof, steek&#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7255" cy="89725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DE9" w:rsidRPr="00886E4E">
        <w:rPr>
          <w:rFonts w:ascii="Comic Sans MS" w:hAnsi="Comic Sans MS"/>
          <w:sz w:val="18"/>
          <w:szCs w:val="18"/>
        </w:rPr>
        <w:t xml:space="preserve">De energie van de Gilalite of Medusa spikkels samen met die van Pyriet zorgen voor magische helingskrachten, die je waarschuwen als er indringers zoals entiteiten in jezelf of jouw omgeving zijn, </w:t>
      </w:r>
      <w:proofErr w:type="gramStart"/>
      <w:r w:rsidR="00A21DE9" w:rsidRPr="00886E4E">
        <w:rPr>
          <w:rFonts w:ascii="Comic Sans MS" w:hAnsi="Comic Sans MS"/>
          <w:sz w:val="18"/>
          <w:szCs w:val="18"/>
        </w:rPr>
        <w:t>tevens</w:t>
      </w:r>
      <w:proofErr w:type="gramEnd"/>
      <w:r w:rsidR="00A21DE9" w:rsidRPr="00886E4E">
        <w:rPr>
          <w:rFonts w:ascii="Comic Sans MS" w:hAnsi="Comic Sans MS"/>
          <w:sz w:val="18"/>
          <w:szCs w:val="18"/>
        </w:rPr>
        <w:t xml:space="preserve"> zorgt de steen voor bescherming. Gilalite is ook een energie van je zonnevlecht die je intellectueel laat ‘weten’ en je laat ‘zien’ via je 3</w:t>
      </w:r>
      <w:r w:rsidR="00A21DE9" w:rsidRPr="00886E4E">
        <w:rPr>
          <w:rFonts w:ascii="Comic Sans MS" w:hAnsi="Comic Sans MS"/>
          <w:sz w:val="18"/>
          <w:szCs w:val="18"/>
          <w:vertAlign w:val="superscript"/>
        </w:rPr>
        <w:t>e</w:t>
      </w:r>
      <w:r w:rsidR="00A21DE9" w:rsidRPr="00886E4E">
        <w:rPr>
          <w:rFonts w:ascii="Comic Sans MS" w:hAnsi="Comic Sans MS"/>
          <w:sz w:val="18"/>
          <w:szCs w:val="18"/>
        </w:rPr>
        <w:t xml:space="preserve"> oog met je totale wezen, zodat je je nooit bang en kwetsbaar hoeft te voelen. Ook kan dit kristal op het 3</w:t>
      </w:r>
      <w:r w:rsidR="00A21DE9" w:rsidRPr="00886E4E">
        <w:rPr>
          <w:rFonts w:ascii="Comic Sans MS" w:hAnsi="Comic Sans MS"/>
          <w:sz w:val="18"/>
          <w:szCs w:val="18"/>
          <w:vertAlign w:val="superscript"/>
        </w:rPr>
        <w:t>e</w:t>
      </w:r>
      <w:r w:rsidR="00A21DE9" w:rsidRPr="00886E4E">
        <w:rPr>
          <w:rFonts w:ascii="Comic Sans MS" w:hAnsi="Comic Sans MS"/>
          <w:sz w:val="18"/>
          <w:szCs w:val="18"/>
        </w:rPr>
        <w:t xml:space="preserve"> oog gebruikt worden voor de ontwikkeling van hoge technologie. De steen heeft een energie die zowel ‘reëel’ als ‘surreëel’ is. Het is een steen voor fantasie en avontuur. Verbonden met de energie van Venus en met de Lemurische energie van de walvissen en dolfijnen geeft deze een gevoel van vreugde en </w:t>
      </w:r>
      <w:proofErr w:type="gramStart"/>
      <w:r w:rsidR="00A21DE9" w:rsidRPr="00886E4E">
        <w:rPr>
          <w:rFonts w:ascii="Comic Sans MS" w:hAnsi="Comic Sans MS"/>
          <w:sz w:val="18"/>
          <w:szCs w:val="18"/>
        </w:rPr>
        <w:t>tevens</w:t>
      </w:r>
      <w:proofErr w:type="gramEnd"/>
      <w:r w:rsidR="00A21DE9" w:rsidRPr="00886E4E">
        <w:rPr>
          <w:rFonts w:ascii="Comic Sans MS" w:hAnsi="Comic Sans MS"/>
          <w:sz w:val="18"/>
          <w:szCs w:val="18"/>
        </w:rPr>
        <w:t xml:space="preserve"> van kalmte. De steen combineert de hoge frequentie van spiritueel ontwaken met aarding en healing. Wordt ook gebruikt om de aarde te zuiveren. Goed voor problemen die te maken hebben met circulatie, gehoorproblemen, bijziendheid</w:t>
      </w:r>
      <w:r w:rsidRPr="00886E4E">
        <w:rPr>
          <w:rFonts w:ascii="Comic Sans MS" w:hAnsi="Comic Sans MS"/>
          <w:sz w:val="18"/>
          <w:szCs w:val="18"/>
        </w:rPr>
        <w:t>,</w:t>
      </w:r>
      <w:r w:rsidR="00A21DE9" w:rsidRPr="00886E4E">
        <w:rPr>
          <w:rFonts w:ascii="Comic Sans MS" w:hAnsi="Comic Sans MS"/>
          <w:sz w:val="18"/>
          <w:szCs w:val="18"/>
        </w:rPr>
        <w:t xml:space="preserve"> organen die verschrompelen en bij problemen met de sterfelijkheid. Hij leert je dat je steeds weer incarneert. De Pyriet inclusies helpen de meest verankerde blokkade te verwijderen en </w:t>
      </w:r>
      <w:r w:rsidRPr="00886E4E">
        <w:rPr>
          <w:rFonts w:ascii="Comic Sans MS" w:hAnsi="Comic Sans MS"/>
          <w:sz w:val="18"/>
          <w:szCs w:val="18"/>
        </w:rPr>
        <w:t>ook</w:t>
      </w:r>
      <w:r w:rsidR="00A21DE9" w:rsidRPr="00886E4E">
        <w:rPr>
          <w:rFonts w:ascii="Comic Sans MS" w:hAnsi="Comic Sans MS"/>
          <w:sz w:val="18"/>
          <w:szCs w:val="18"/>
        </w:rPr>
        <w:t xml:space="preserve"> door te dringen tot de koppigste persoon. Dit kristal stimuleert gezondheid en welzijn, wat vitaal maakt en helpt vermoeidheid te laten verdwijnen. Het Pyriet helpt bij de heling van energie lekkages vanuit het fysieke lichaam en de aura. Tijdens helingswerk helpt hij de oorzaak van een ziekte op te sporen en helpt deze te helen. Heel goed voor melancholieke of wanhopige mensen. Pyriet in kwarts stimuleert de stoom van ideeën en helpt latente vermogens aan het licht komen. Deze steen versnelt je evolutionaire ontwikkeling geeft je de kracht om door te gaan tot je succes behaald hebt. Men beweert dat deze combinatie de reparatie van beschadigt DNA versnelt en de meridianen uitlijnt. Goed voor het spijsverteringssysteem, ondersteunt het circulatie- en ademhalingssysteem en stimuleert extra zuurstof in de bloedstoom. Ook versterkt de steen de longen.</w:t>
      </w:r>
      <w:r w:rsidRPr="00886E4E">
        <w:rPr>
          <w:rFonts w:ascii="Comic Sans MS" w:hAnsi="Comic Sans MS"/>
          <w:noProof/>
        </w:rPr>
        <w:t xml:space="preserve"> </w:t>
      </w:r>
    </w:p>
    <w:p w14:paraId="4E871EDC" w14:textId="03D58C8E" w:rsidR="00A21DE9" w:rsidRPr="00A21DE9" w:rsidRDefault="00A21DE9">
      <w:pPr>
        <w:rPr>
          <w:sz w:val="18"/>
          <w:szCs w:val="18"/>
        </w:rPr>
      </w:pPr>
    </w:p>
    <w:p w14:paraId="30B7BEF5" w14:textId="13715787" w:rsidR="00A21DE9" w:rsidRPr="00886E4E" w:rsidRDefault="00A21DE9" w:rsidP="00A21DE9">
      <w:pPr>
        <w:rPr>
          <w:rFonts w:ascii="Comic Sans MS" w:hAnsi="Comic Sans MS"/>
          <w:b/>
          <w:bCs/>
          <w:sz w:val="28"/>
          <w:szCs w:val="28"/>
        </w:rPr>
      </w:pPr>
      <w:r w:rsidRPr="00886E4E">
        <w:rPr>
          <w:rFonts w:ascii="Comic Sans MS" w:hAnsi="Comic Sans MS"/>
          <w:b/>
          <w:bCs/>
          <w:sz w:val="28"/>
          <w:szCs w:val="28"/>
        </w:rPr>
        <w:t>Kwartspuntjes met Gilalite en Pyriet inclusies</w:t>
      </w:r>
    </w:p>
    <w:p w14:paraId="14257919" w14:textId="1E8A17CF" w:rsidR="00A21DE9" w:rsidRPr="00886E4E" w:rsidRDefault="00A21DE9" w:rsidP="00A21DE9">
      <w:pPr>
        <w:rPr>
          <w:rFonts w:ascii="Comic Sans MS" w:hAnsi="Comic Sans MS"/>
          <w:sz w:val="18"/>
          <w:szCs w:val="18"/>
        </w:rPr>
      </w:pPr>
      <w:r w:rsidRPr="00886E4E">
        <w:rPr>
          <w:rFonts w:ascii="Comic Sans MS" w:hAnsi="Comic Sans MS"/>
          <w:sz w:val="18"/>
          <w:szCs w:val="18"/>
        </w:rPr>
        <w:t>Deze unieke kristalle</w:t>
      </w:r>
      <w:r w:rsidR="0090081B" w:rsidRPr="00886E4E">
        <w:rPr>
          <w:rFonts w:ascii="Comic Sans MS" w:hAnsi="Comic Sans MS"/>
          <w:sz w:val="18"/>
          <w:szCs w:val="18"/>
        </w:rPr>
        <w:t>n</w:t>
      </w:r>
      <w:r w:rsidRPr="00886E4E">
        <w:rPr>
          <w:rFonts w:ascii="Comic Sans MS" w:hAnsi="Comic Sans MS"/>
          <w:sz w:val="18"/>
          <w:szCs w:val="18"/>
        </w:rPr>
        <w:t xml:space="preserve"> hebben insluitsels van kleine Gilalite en Pyriet kristalletjes. </w:t>
      </w:r>
    </w:p>
    <w:p w14:paraId="7CA3817B" w14:textId="710762A8" w:rsidR="00A21DE9" w:rsidRPr="00886E4E" w:rsidRDefault="00A21DE9" w:rsidP="00A21DE9">
      <w:pPr>
        <w:rPr>
          <w:rFonts w:ascii="Comic Sans MS" w:hAnsi="Comic Sans MS"/>
          <w:sz w:val="18"/>
          <w:szCs w:val="18"/>
        </w:rPr>
      </w:pPr>
      <w:r w:rsidRPr="00886E4E">
        <w:rPr>
          <w:rFonts w:ascii="Comic Sans MS" w:hAnsi="Comic Sans MS"/>
          <w:sz w:val="18"/>
          <w:szCs w:val="18"/>
        </w:rPr>
        <w:t xml:space="preserve">De energie van de Gilalite of Medusa spikkels samen met die van Pyriet zorgen voor magische helingskrachten, die je waarschuwen als er indringers zoals entiteiten in jezelf of jouw omgeving zijn, </w:t>
      </w:r>
      <w:proofErr w:type="gramStart"/>
      <w:r w:rsidRPr="00886E4E">
        <w:rPr>
          <w:rFonts w:ascii="Comic Sans MS" w:hAnsi="Comic Sans MS"/>
          <w:sz w:val="18"/>
          <w:szCs w:val="18"/>
        </w:rPr>
        <w:t>tevens</w:t>
      </w:r>
      <w:proofErr w:type="gramEnd"/>
      <w:r w:rsidRPr="00886E4E">
        <w:rPr>
          <w:rFonts w:ascii="Comic Sans MS" w:hAnsi="Comic Sans MS"/>
          <w:sz w:val="18"/>
          <w:szCs w:val="18"/>
        </w:rPr>
        <w:t xml:space="preserve"> zorgt de steen voor bescherming. Gilalite is ook een energie van je zonnevlecht die je intellectueel laat ‘weten’ en je laat ‘zien’ via je 3</w:t>
      </w:r>
      <w:r w:rsidRPr="00886E4E">
        <w:rPr>
          <w:rFonts w:ascii="Comic Sans MS" w:hAnsi="Comic Sans MS"/>
          <w:sz w:val="18"/>
          <w:szCs w:val="18"/>
          <w:vertAlign w:val="superscript"/>
        </w:rPr>
        <w:t>e</w:t>
      </w:r>
      <w:r w:rsidRPr="00886E4E">
        <w:rPr>
          <w:rFonts w:ascii="Comic Sans MS" w:hAnsi="Comic Sans MS"/>
          <w:sz w:val="18"/>
          <w:szCs w:val="18"/>
        </w:rPr>
        <w:t xml:space="preserve"> oog met je totale wezen, zodat je je nooit bang en kwetsbaar hoeft te voelen. Ook kan dit kristal op het 3</w:t>
      </w:r>
      <w:r w:rsidRPr="00886E4E">
        <w:rPr>
          <w:rFonts w:ascii="Comic Sans MS" w:hAnsi="Comic Sans MS"/>
          <w:sz w:val="18"/>
          <w:szCs w:val="18"/>
          <w:vertAlign w:val="superscript"/>
        </w:rPr>
        <w:t>e</w:t>
      </w:r>
      <w:r w:rsidRPr="00886E4E">
        <w:rPr>
          <w:rFonts w:ascii="Comic Sans MS" w:hAnsi="Comic Sans MS"/>
          <w:sz w:val="18"/>
          <w:szCs w:val="18"/>
        </w:rPr>
        <w:t xml:space="preserve"> oog gebruikt worden voor de ontwikkeling van hoge technologie. De steen heeft een energie die zowel ‘reëel’ als ‘surreëel’ is. Het is een steen voor fantasie en avontuur. Verbonden met de energie van Venus en met de Lemurische energie van de walvissen en dolfijnen geeft deze een gevoel van vreugde en </w:t>
      </w:r>
      <w:proofErr w:type="gramStart"/>
      <w:r w:rsidRPr="00886E4E">
        <w:rPr>
          <w:rFonts w:ascii="Comic Sans MS" w:hAnsi="Comic Sans MS"/>
          <w:sz w:val="18"/>
          <w:szCs w:val="18"/>
        </w:rPr>
        <w:t>tevens</w:t>
      </w:r>
      <w:proofErr w:type="gramEnd"/>
      <w:r w:rsidRPr="00886E4E">
        <w:rPr>
          <w:rFonts w:ascii="Comic Sans MS" w:hAnsi="Comic Sans MS"/>
          <w:sz w:val="18"/>
          <w:szCs w:val="18"/>
        </w:rPr>
        <w:t xml:space="preserve"> van kalmte. De steen combineert de hoge frequentie van spiritueel ontwaken met aarding en healing. Wordt ook gebruikt om de aarde te zuiveren. Goed voor problemen die te maken hebben met circulatie, gehoorproblemen, bijziendheid en organen die verschrompelen en bij problemen met de sterfelijkheid. Hij leert je dat je steeds weer incarneert. De Pyriet inclusies helpen de meest verankerde blokkade te verwijderen en </w:t>
      </w:r>
      <w:proofErr w:type="gramStart"/>
      <w:r w:rsidRPr="00886E4E">
        <w:rPr>
          <w:rFonts w:ascii="Comic Sans MS" w:hAnsi="Comic Sans MS"/>
          <w:sz w:val="18"/>
          <w:szCs w:val="18"/>
        </w:rPr>
        <w:t>tevens</w:t>
      </w:r>
      <w:proofErr w:type="gramEnd"/>
      <w:r w:rsidRPr="00886E4E">
        <w:rPr>
          <w:rFonts w:ascii="Comic Sans MS" w:hAnsi="Comic Sans MS"/>
          <w:sz w:val="18"/>
          <w:szCs w:val="18"/>
        </w:rPr>
        <w:t xml:space="preserve"> door te dringen tot de koppigste persoon. Dit kristal stimuleert gezondheid en welzijn, wat vitaal maakt en helpt vermoeidheid te laten verdwijnen. Het Pyriet helpt bij de heling van energie lekkages vanuit het fysieke lichaam en de aura. Tijdens helingswerk helpt hij de oorzaak van een ziekte op te sporen en helpt deze te helen. Heel goed voor melancholieke of wanhopige mensen. Pyriet in kwarts stimuleert de stoom van ideeën en helpt latente vermogens aan het licht komen. Deze steen versnelt je evolutionaire ontwikkeling geeft je de kracht om door te gaan tot je succes behaald hebt. Men beweert dat deze combinatie de reparatie van beschadigt DNA versnelt en de meridianen uitlijnt. Goed voor het spijsverteringssysteem, ondersteunt het circulatie- en ademhalingssysteem en stimuleert extra zuurstof in de bloedstoom. Ook versterkt de steen de longen.</w:t>
      </w:r>
    </w:p>
    <w:p w14:paraId="4D1E05D6" w14:textId="6E9EA9AF" w:rsidR="00A21DE9" w:rsidRPr="00886E4E" w:rsidRDefault="00A21DE9">
      <w:pPr>
        <w:rPr>
          <w:rFonts w:ascii="Comic Sans MS" w:hAnsi="Comic Sans MS"/>
          <w:sz w:val="18"/>
          <w:szCs w:val="18"/>
        </w:rPr>
      </w:pPr>
    </w:p>
    <w:sectPr w:rsidR="00A21DE9" w:rsidRPr="00886E4E" w:rsidSect="00886E4E">
      <w:pgSz w:w="11900" w:h="16840"/>
      <w:pgMar w:top="624" w:right="2552"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E9"/>
    <w:rsid w:val="00886E4E"/>
    <w:rsid w:val="0090081B"/>
    <w:rsid w:val="009B35C7"/>
    <w:rsid w:val="00A21DE9"/>
    <w:rsid w:val="00CF5F6A"/>
    <w:rsid w:val="00D524A0"/>
    <w:rsid w:val="00E965FD"/>
    <w:rsid w:val="00F74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49872D"/>
  <w15:chartTrackingRefBased/>
  <w15:docId w15:val="{88F29AC7-824B-9C40-932F-9150BC58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1D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21DE9"/>
    <w:rPr>
      <w:color w:val="0563C1" w:themeColor="hyperlink"/>
      <w:u w:val="single"/>
    </w:rPr>
  </w:style>
  <w:style w:type="character" w:styleId="Onopgelostemelding">
    <w:name w:val="Unresolved Mention"/>
    <w:basedOn w:val="Standaardalinea-lettertype"/>
    <w:uiPriority w:val="99"/>
    <w:semiHidden/>
    <w:unhideWhenUsed/>
    <w:rsid w:val="00A21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670</Words>
  <Characters>3690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cp:lastPrinted>2025-07-23T09:48:00Z</cp:lastPrinted>
  <dcterms:created xsi:type="dcterms:W3CDTF">2020-06-26T14:01:00Z</dcterms:created>
  <dcterms:modified xsi:type="dcterms:W3CDTF">2025-07-23T09:49:00Z</dcterms:modified>
</cp:coreProperties>
</file>