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68C7A" w14:textId="77777777" w:rsidR="002D3E55" w:rsidRPr="002D3E55" w:rsidRDefault="002D3E55" w:rsidP="002D3E55">
      <w:pPr>
        <w:outlineLvl w:val="0"/>
        <w:rPr>
          <w:rFonts w:ascii="Comic Sans MS" w:hAnsi="Comic Sans MS"/>
          <w:b/>
          <w:sz w:val="19"/>
          <w:szCs w:val="19"/>
        </w:rPr>
      </w:pPr>
      <w:r w:rsidRPr="002D3E55">
        <w:rPr>
          <w:rFonts w:ascii="Comic Sans MS" w:hAnsi="Comic Sans MS"/>
          <w:b/>
          <w:sz w:val="19"/>
          <w:szCs w:val="19"/>
        </w:rPr>
        <w:t>Goudgele Danburiet of Agni Gold Danburiet</w:t>
      </w:r>
    </w:p>
    <w:p w14:paraId="6C0813BC" w14:textId="77777777" w:rsidR="002D3E55" w:rsidRPr="002D3E55" w:rsidRDefault="002D3E55" w:rsidP="002D3E55">
      <w:pPr>
        <w:rPr>
          <w:rFonts w:ascii="Comic Sans MS" w:hAnsi="Comic Sans MS"/>
          <w:sz w:val="19"/>
          <w:szCs w:val="19"/>
        </w:rPr>
      </w:pPr>
      <w:r w:rsidRPr="002D3E55">
        <w:rPr>
          <w:rFonts w:ascii="Comic Sans MS" w:hAnsi="Comic Sans MS"/>
          <w:sz w:val="19"/>
          <w:szCs w:val="19"/>
        </w:rPr>
        <w:t>Goudgele Danburiet wordt ook Agni Gold Danburiet genoemd omdat Agni in Sanskriet ‘vuur’ betekend en deze steen bezit de energie van het innerlijk heilig vuur van de grote centrale zon. Ook is hij afgestemd op de goudgele vlam van de verlichte geest en werkt daardoor op de hoogste frequentie van het hart en de hogere hartenergie. Hij verbindt je met het hoogste wezen wat je van oorsprong bent, met de universele geest en het rijk der Engelen. Goudgele Danburiet kalmeert je geest en geeft je helder inzicht, stimuleert je helder weten, zet je op koers om bij problemen actie te ondernemen en deze op te lossen. Bij meditaties bevordert hij een zuivere bewustzijnstoestand en geeft hij innerlijke ontspanning in het onophoudelijk denken waardoor je dieper kunt zien. De energie van deze steen met een hoge vibratie resoneert met het derde chakra en met het derde oog en bevordert het opstijgen van energie van de lagere naar de hoogste chakra’s terwijl je innerlijke vrede, kalmte en vreugde ervaart. Hij schenkt sereniteit en eeuwige wijsheid. Goudgele Danburiet maakt diepgaande veranderingen mogelijk en werkt als een zielenreiniger die miasma’s helpt opheffen. Het is een krachtige helende steen die psychosomatisch het best werkt. Deze steen van vreugde helpt je om nieuwe projecten te starten, om innerlijke beelden in de wereld te zetten, maar ook om je dag met een mooie intentie te beginnen. Deze prachtige stenen geven je een gevoel van vreugde en helpen je vol nieuwe kracht en enthousiasme in het leven te staan. Samen met Moldaviet en Nirvana kwarts helpt hij je af te stemmen op de blauwdruk van je zielendoel. Deze liefdevolle steen is een geode stervensbegeleider, hij helpt een bewuste spirituele overgang mogelijk te maken. De steen werkt ondersteunend bij spijsverteringsproblemen en bij een te trage stofwisseling, ook werkt hij ontgiftend en ondersteunt de lever en de galblaas. Ook helpt hij de hersenfunctie en informatieverwerking te versterken.</w:t>
      </w:r>
    </w:p>
    <w:p w14:paraId="0A917834" w14:textId="77777777" w:rsidR="008B54FB" w:rsidRPr="002D3E55" w:rsidRDefault="008B54FB" w:rsidP="008B54FB">
      <w:pPr>
        <w:rPr>
          <w:rFonts w:ascii="Comic Sans MS" w:hAnsi="Comic Sans MS"/>
          <w:sz w:val="16"/>
          <w:szCs w:val="16"/>
        </w:rPr>
      </w:pPr>
      <w:r w:rsidRPr="002D3E55">
        <w:rPr>
          <w:rFonts w:ascii="Comic Sans MS" w:hAnsi="Comic Sans MS"/>
          <w:sz w:val="16"/>
          <w:szCs w:val="16"/>
        </w:rPr>
        <w:t>www.lichtpuntjekristallen.nl</w:t>
      </w:r>
    </w:p>
    <w:p w14:paraId="09BD0C7B" w14:textId="77777777" w:rsidR="008B54FB" w:rsidRPr="002D3E55" w:rsidRDefault="008B54FB" w:rsidP="008B54FB">
      <w:pPr>
        <w:outlineLvl w:val="0"/>
        <w:rPr>
          <w:rFonts w:ascii="Comic Sans MS" w:hAnsi="Comic Sans MS"/>
          <w:b/>
          <w:sz w:val="16"/>
          <w:szCs w:val="16"/>
        </w:rPr>
      </w:pPr>
    </w:p>
    <w:p w14:paraId="0CEA1753" w14:textId="77777777" w:rsidR="002D3E55" w:rsidRPr="002D3E55" w:rsidRDefault="002D3E55" w:rsidP="002D3E55">
      <w:pPr>
        <w:outlineLvl w:val="0"/>
        <w:rPr>
          <w:rFonts w:ascii="Comic Sans MS" w:hAnsi="Comic Sans MS"/>
          <w:b/>
          <w:sz w:val="19"/>
          <w:szCs w:val="19"/>
        </w:rPr>
      </w:pPr>
      <w:r w:rsidRPr="002D3E55">
        <w:rPr>
          <w:rFonts w:ascii="Comic Sans MS" w:hAnsi="Comic Sans MS"/>
          <w:b/>
          <w:sz w:val="19"/>
          <w:szCs w:val="19"/>
        </w:rPr>
        <w:t>Goudgele Danburiet of Agni Gold Danburiet</w:t>
      </w:r>
    </w:p>
    <w:p w14:paraId="0B8D80BB" w14:textId="77777777" w:rsidR="002D3E55" w:rsidRPr="002D3E55" w:rsidRDefault="002D3E55" w:rsidP="002D3E55">
      <w:pPr>
        <w:rPr>
          <w:rFonts w:ascii="Comic Sans MS" w:hAnsi="Comic Sans MS"/>
          <w:sz w:val="19"/>
          <w:szCs w:val="19"/>
        </w:rPr>
      </w:pPr>
      <w:r w:rsidRPr="002D3E55">
        <w:rPr>
          <w:rFonts w:ascii="Comic Sans MS" w:hAnsi="Comic Sans MS"/>
          <w:sz w:val="19"/>
          <w:szCs w:val="19"/>
        </w:rPr>
        <w:t>Goudgele Danburiet wordt ook Agni Gold Danburiet genoemd omdat Agni in Sanskriet ‘vuur’ betekend en deze steen bezit de energie van het innerlijk heilig vuur van de grote centrale zon. Ook is hij afgestemd op de goudgele vlam van de verlichte geest en werkt daardoor op de hoogste frequentie van het hart en de hogere hartenergie. Hij verbindt je met het hoogste wezen wat je van oorsprong bent, met de universele geest en het rijk der Engelen. Goudgele Danburiet kalmeert je geest en geeft je helder inzicht, stimuleert je helder weten, zet je op koers om bij problemen actie te ondernemen en deze op te lossen. Bij meditaties bevordert hij een zuivere bewustzijnstoestand en geeft hij innerlijke ontspanning in het onophoudelijk denken waardoor je dieper kunt zien. De energie van deze steen met een hoge vibratie resoneert met het derde chakra en met het derde oog en bevordert het opstijgen van energie van de lagere naar de hoogste chakra’s terwijl je innerlijke vrede, kalmte en vreugde ervaart. Hij schenkt sereniteit en eeuwige wijsheid. Goudgele Danburiet maakt diepgaande veranderingen mogelijk en werkt als een zielenreiniger die miasma’s helpt opheffen. Het is een krachtige helende steen die psychosomatisch het best werkt. Deze steen van vreugde helpt je om nieuwe projecten te starten, om innerlijke beelden in de wereld te zetten, maar ook om je dag met een mooie intentie te beginnen. Deze prachtige stenen geven je een gevoel van vreugde en helpen je vol nieuwe kracht en enthousiasme in het leven te staan. Samen met Moldaviet en Nirvana kwarts helpt hij je af te stemmen op de blauwdruk van je zielendoel. Deze liefdevolle steen is een geode stervensbegeleider, hij helpt een bewuste spirituele overgang mogelijk te maken. De steen werkt ondersteunend bij spijsverteringsproblemen en bij een te trage stofwisseling, ook werkt hij ontgiftend en ondersteunt de lever en de galblaas. Ook helpt hij de hersenfunctie en informatieverwerking te versterken.</w:t>
      </w:r>
    </w:p>
    <w:p w14:paraId="6478C0AB" w14:textId="77777777" w:rsidR="008B54FB" w:rsidRPr="002D3E55" w:rsidRDefault="008B54FB" w:rsidP="008B54FB">
      <w:pPr>
        <w:tabs>
          <w:tab w:val="left" w:pos="3260"/>
        </w:tabs>
        <w:rPr>
          <w:rFonts w:ascii="Comic Sans MS" w:hAnsi="Comic Sans MS"/>
          <w:sz w:val="16"/>
          <w:szCs w:val="16"/>
        </w:rPr>
      </w:pPr>
      <w:r w:rsidRPr="002D3E55">
        <w:rPr>
          <w:rFonts w:ascii="Comic Sans MS" w:hAnsi="Comic Sans MS"/>
          <w:sz w:val="16"/>
          <w:szCs w:val="16"/>
        </w:rPr>
        <w:t>www.lichtpuntjekristallen.nl</w:t>
      </w:r>
      <w:r w:rsidRPr="002D3E55">
        <w:rPr>
          <w:rFonts w:ascii="Comic Sans MS" w:hAnsi="Comic Sans MS"/>
          <w:sz w:val="16"/>
          <w:szCs w:val="16"/>
        </w:rPr>
        <w:tab/>
      </w:r>
    </w:p>
    <w:p w14:paraId="078456BD" w14:textId="77777777" w:rsidR="008B54FB" w:rsidRPr="002D3E55" w:rsidRDefault="008B54FB" w:rsidP="008B54FB">
      <w:pPr>
        <w:outlineLvl w:val="0"/>
        <w:rPr>
          <w:rFonts w:ascii="Comic Sans MS" w:hAnsi="Comic Sans MS"/>
          <w:b/>
          <w:sz w:val="16"/>
          <w:szCs w:val="16"/>
        </w:rPr>
      </w:pPr>
    </w:p>
    <w:p w14:paraId="4E90348A" w14:textId="77777777" w:rsidR="002D3E55" w:rsidRPr="002D3E55" w:rsidRDefault="002D3E55" w:rsidP="002D3E55">
      <w:pPr>
        <w:outlineLvl w:val="0"/>
        <w:rPr>
          <w:rFonts w:ascii="Comic Sans MS" w:hAnsi="Comic Sans MS"/>
          <w:b/>
          <w:sz w:val="19"/>
          <w:szCs w:val="19"/>
        </w:rPr>
      </w:pPr>
      <w:r w:rsidRPr="002D3E55">
        <w:rPr>
          <w:rFonts w:ascii="Comic Sans MS" w:hAnsi="Comic Sans MS"/>
          <w:b/>
          <w:sz w:val="19"/>
          <w:szCs w:val="19"/>
        </w:rPr>
        <w:t>Goudgele Danburiet of Agni Gold Danburiet</w:t>
      </w:r>
    </w:p>
    <w:p w14:paraId="0D3C6B3A" w14:textId="77777777" w:rsidR="002D3E55" w:rsidRPr="002D3E55" w:rsidRDefault="002D3E55" w:rsidP="002D3E55">
      <w:pPr>
        <w:rPr>
          <w:rFonts w:ascii="Comic Sans MS" w:hAnsi="Comic Sans MS"/>
          <w:sz w:val="19"/>
          <w:szCs w:val="19"/>
        </w:rPr>
      </w:pPr>
      <w:r w:rsidRPr="002D3E55">
        <w:rPr>
          <w:rFonts w:ascii="Comic Sans MS" w:hAnsi="Comic Sans MS"/>
          <w:sz w:val="19"/>
          <w:szCs w:val="19"/>
        </w:rPr>
        <w:t>Goudgele Danburiet wordt ook Agni Gold Danburiet genoemd omdat Agni in Sanskriet ‘vuur’ betekend en deze steen bezit de energie van het innerlijk heilig vuur van de grote centrale zon. Ook is hij afgestemd op de goudgele vlam van de verlichte geest en werkt daardoor op de hoogste frequentie van het hart en de hogere hartenergie. Hij verbindt je met het hoogste wezen wat je van oorsprong bent, met de universele geest en het rijk der Engelen. Goudgele Danburiet kalmeert je geest en geeft je helder inzicht, stimuleert je helder weten, zet je op koers om bij problemen actie te ondernemen en deze op te lossen. Bij meditaties bevordert hij een zuivere bewustzijnstoestand en geeft hij innerlijke ontspanning in het onophoudelijk denken waardoor je dieper kunt zien. De energie van deze steen met een hoge vibratie resoneert met het derde chakra en met het derde oog en bevordert het opstijgen van energie van de lagere naar de hoogste chakra’s terwijl je innerlijke vrede, kalmte en vreugde ervaart. Hij schenkt sereniteit en eeuwige wijsheid. Goudgele Danburiet maakt diepgaande veranderingen mogelijk en werkt als een zielenreiniger die miasma’s helpt opheffen. Het is een krachtige helende steen die psychosomatisch het best werkt. Deze steen van vreugde helpt je om nieuwe projecten te starten, om innerlijke beelden in de wereld te zetten, maar ook om je dag met een mooie intentie te beginnen. Deze prachtige stenen geven je een gevoel van vreugde en helpen je vol nieuwe kracht en enthousiasme in het leven te staan. Samen met Moldaviet en Nirvana kwarts helpt hij je af te stemmen op de blauwdruk van je zielendoel. Deze liefdevolle steen is een geode stervensbegeleider, hij helpt een bewuste spirituele overgang mogelijk te maken. De steen werkt ondersteunend bij spijsverteringsproblemen en bij een te trage stofwisseling, ook werkt hij ontgiftend en ondersteunt de lever en de galblaas. Ook helpt hij de hersenfunctie en informatieverwerking te versterken.</w:t>
      </w:r>
    </w:p>
    <w:p w14:paraId="44D0126D" w14:textId="73030578" w:rsidR="008B54FB" w:rsidRPr="002D3E55" w:rsidRDefault="008B54FB">
      <w:pPr>
        <w:rPr>
          <w:rFonts w:ascii="Comic Sans MS" w:hAnsi="Comic Sans MS"/>
          <w:sz w:val="16"/>
          <w:szCs w:val="16"/>
        </w:rPr>
      </w:pPr>
      <w:r w:rsidRPr="002D3E55">
        <w:rPr>
          <w:rFonts w:ascii="Comic Sans MS" w:hAnsi="Comic Sans MS"/>
          <w:sz w:val="16"/>
          <w:szCs w:val="16"/>
        </w:rPr>
        <w:t>www.lichtpuntjekristallen.nl</w:t>
      </w:r>
      <w:bookmarkStart w:id="0" w:name="_GoBack"/>
      <w:bookmarkEnd w:id="0"/>
    </w:p>
    <w:sectPr w:rsidR="008B54FB" w:rsidRPr="002D3E55" w:rsidSect="008B54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FB"/>
    <w:rsid w:val="00064AAD"/>
    <w:rsid w:val="001E7FD6"/>
    <w:rsid w:val="002D3E55"/>
    <w:rsid w:val="003B3D47"/>
    <w:rsid w:val="003F2C04"/>
    <w:rsid w:val="008B54FB"/>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715203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B54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942</Words>
  <Characters>5187</Characters>
  <Application>Microsoft Macintosh Word</Application>
  <DocSecurity>0</DocSecurity>
  <Lines>43</Lines>
  <Paragraphs>12</Paragraphs>
  <ScaleCrop>false</ScaleCrop>
  <LinksUpToDate>false</LinksUpToDate>
  <CharactersWithSpaces>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2017-04-01T07:36:00Z</dcterms:created>
  <dcterms:modified xsi:type="dcterms:W3CDTF">2017-04-01T08:10:00Z</dcterms:modified>
</cp:coreProperties>
</file>