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87AD8" w14:textId="77777777" w:rsidR="002D033F" w:rsidRPr="002D033F" w:rsidRDefault="002D033F" w:rsidP="002D033F">
      <w:pPr>
        <w:rPr>
          <w:rFonts w:ascii="Comic Sans MS" w:hAnsi="Comic Sans MS"/>
          <w:b/>
          <w:bCs/>
          <w:lang w:val="en-US"/>
        </w:rPr>
      </w:pPr>
      <w:r w:rsidRPr="002D033F">
        <w:rPr>
          <w:rFonts w:ascii="Comic Sans MS" w:hAnsi="Comic Sans MS"/>
          <w:b/>
          <w:bCs/>
          <w:lang w:val="en-US"/>
        </w:rPr>
        <w:t xml:space="preserve">Crinoid </w:t>
      </w:r>
      <w:proofErr w:type="spellStart"/>
      <w:r w:rsidRPr="002D033F">
        <w:rPr>
          <w:rFonts w:ascii="Comic Sans MS" w:hAnsi="Comic Sans MS"/>
          <w:b/>
          <w:bCs/>
          <w:lang w:val="en-US"/>
        </w:rPr>
        <w:t>fossiel</w:t>
      </w:r>
      <w:proofErr w:type="spellEnd"/>
      <w:r w:rsidRPr="002D033F">
        <w:rPr>
          <w:rFonts w:ascii="Comic Sans MS" w:hAnsi="Comic Sans MS"/>
          <w:b/>
          <w:bCs/>
          <w:lang w:val="en-US"/>
        </w:rPr>
        <w:t xml:space="preserve"> in </w:t>
      </w:r>
      <w:proofErr w:type="spellStart"/>
      <w:r w:rsidRPr="002D033F">
        <w:rPr>
          <w:rFonts w:ascii="Comic Sans MS" w:hAnsi="Comic Sans MS"/>
          <w:b/>
          <w:bCs/>
          <w:lang w:val="en-US"/>
        </w:rPr>
        <w:t>Marmer</w:t>
      </w:r>
      <w:proofErr w:type="spellEnd"/>
      <w:r w:rsidRPr="002D033F">
        <w:rPr>
          <w:rFonts w:ascii="Comic Sans MS" w:hAnsi="Comic Sans MS"/>
          <w:b/>
          <w:bCs/>
          <w:lang w:val="en-US"/>
        </w:rPr>
        <w:t xml:space="preserve"> (</w:t>
      </w:r>
      <w:proofErr w:type="spellStart"/>
      <w:r w:rsidRPr="002D033F">
        <w:rPr>
          <w:rFonts w:ascii="Comic Sans MS" w:hAnsi="Comic Sans MS"/>
          <w:b/>
          <w:bCs/>
          <w:lang w:val="en-US"/>
        </w:rPr>
        <w:t>Australië</w:t>
      </w:r>
      <w:proofErr w:type="spellEnd"/>
      <w:r w:rsidRPr="002D033F">
        <w:rPr>
          <w:rFonts w:ascii="Comic Sans MS" w:hAnsi="Comic Sans MS"/>
          <w:b/>
          <w:bCs/>
          <w:lang w:val="en-US"/>
        </w:rPr>
        <w:t>)</w:t>
      </w:r>
    </w:p>
    <w:p w14:paraId="471D60A6" w14:textId="77777777" w:rsidR="002D033F" w:rsidRPr="002D033F" w:rsidRDefault="002D033F" w:rsidP="002D033F">
      <w:pPr>
        <w:rPr>
          <w:rFonts w:ascii="Comic Sans MS" w:hAnsi="Comic Sans MS"/>
          <w:sz w:val="20"/>
          <w:szCs w:val="20"/>
        </w:rPr>
      </w:pPr>
      <w:r w:rsidRPr="002D033F">
        <w:rPr>
          <w:rFonts w:ascii="Comic Sans MS" w:hAnsi="Comic Sans MS"/>
          <w:sz w:val="20"/>
          <w:szCs w:val="20"/>
        </w:rPr>
        <w:t xml:space="preserve">Deze stenen bevatten </w:t>
      </w:r>
      <w:proofErr w:type="spellStart"/>
      <w:r w:rsidRPr="002D033F">
        <w:rPr>
          <w:rFonts w:ascii="Comic Sans MS" w:hAnsi="Comic Sans MS"/>
          <w:sz w:val="20"/>
          <w:szCs w:val="20"/>
        </w:rPr>
        <w:t>Crinoid</w:t>
      </w:r>
      <w:proofErr w:type="spellEnd"/>
      <w:r w:rsidRPr="002D033F">
        <w:rPr>
          <w:rFonts w:ascii="Comic Sans MS" w:hAnsi="Comic Sans MS"/>
          <w:sz w:val="20"/>
          <w:szCs w:val="20"/>
        </w:rPr>
        <w:t xml:space="preserve"> fossielen. Van </w:t>
      </w:r>
      <w:proofErr w:type="spellStart"/>
      <w:r w:rsidRPr="002D033F">
        <w:rPr>
          <w:rFonts w:ascii="Comic Sans MS" w:hAnsi="Comic Sans MS"/>
          <w:sz w:val="20"/>
          <w:szCs w:val="20"/>
        </w:rPr>
        <w:t>Crinoids</w:t>
      </w:r>
      <w:proofErr w:type="spellEnd"/>
      <w:r w:rsidRPr="002D033F">
        <w:rPr>
          <w:rFonts w:ascii="Comic Sans MS" w:hAnsi="Comic Sans MS"/>
          <w:sz w:val="20"/>
          <w:szCs w:val="20"/>
        </w:rPr>
        <w:t xml:space="preserve"> is bekend dat ze een zeedier zijn die er door het uiterlijk van een bloem ook wel Zeelelies genoemd worden. Deze fossielen werden naar schatting ongeveer 245-570 miljoen jaar geleden gevonden. Energetisch vertellen de stenen; de cirkel is rond, maar als een spiraal gaat alles toch weer door. De steen staat voor oud en nieuw en voor afronding. Het ‘oude’ is verinnerlijkt, is verwerkt, is gezuiverd. Het ‘Oude Is’. Het ‘oude’ hoeft niet weg, mag wel mee. Het zijn de opgedane ervaringen die wijsheid, kennis en groei zijn geworden. De steen symboliseert donker en licht, het hele proces, de kringloop die we tot nu toe hebben doorlopen. De steen helpt om emotioneel, fysiek en intellectueel in balans te komen en brengt evenwicht. Het is bekend dat deze fossielen het bewustzijn verhogen en spirituele groei en innerlijke stabiliteit stimuleren. Het zijn stenen met een zachte, positieve en beschermende energie die yin en yang energieën harmoniseren. Ze helpen ook </w:t>
      </w:r>
      <w:proofErr w:type="spellStart"/>
      <w:r w:rsidRPr="002D033F">
        <w:rPr>
          <w:rFonts w:ascii="Comic Sans MS" w:hAnsi="Comic Sans MS"/>
          <w:sz w:val="20"/>
          <w:szCs w:val="20"/>
        </w:rPr>
        <w:t>ook</w:t>
      </w:r>
      <w:proofErr w:type="spellEnd"/>
      <w:r w:rsidRPr="002D033F">
        <w:rPr>
          <w:rFonts w:ascii="Comic Sans MS" w:hAnsi="Comic Sans MS"/>
          <w:sz w:val="20"/>
          <w:szCs w:val="20"/>
        </w:rPr>
        <w:t xml:space="preserve"> de positieve en negatieve krachten van het universum te </w:t>
      </w:r>
      <w:proofErr w:type="spellStart"/>
      <w:r w:rsidRPr="002D033F">
        <w:rPr>
          <w:rFonts w:ascii="Comic Sans MS" w:hAnsi="Comic Sans MS"/>
          <w:sz w:val="20"/>
          <w:szCs w:val="20"/>
        </w:rPr>
        <w:t>harmonisseren</w:t>
      </w:r>
      <w:proofErr w:type="spellEnd"/>
      <w:r w:rsidRPr="002D033F">
        <w:rPr>
          <w:rFonts w:ascii="Comic Sans MS" w:hAnsi="Comic Sans MS"/>
          <w:sz w:val="20"/>
          <w:szCs w:val="20"/>
        </w:rPr>
        <w:t xml:space="preserve">, door ons bewust te maken van het spel dat nu gespeeld wordt. Ze helpen stress te verlichten, zodat je jouw verantwoordelijkheden aan kunt. Ze bevorderen tevens zelfgenezing en brengen gemoedsrust. Stenen met </w:t>
      </w:r>
      <w:proofErr w:type="spellStart"/>
      <w:r w:rsidRPr="002D033F">
        <w:rPr>
          <w:rFonts w:ascii="Comic Sans MS" w:hAnsi="Comic Sans MS"/>
          <w:sz w:val="20"/>
          <w:szCs w:val="20"/>
        </w:rPr>
        <w:t>Crionoid</w:t>
      </w:r>
      <w:proofErr w:type="spellEnd"/>
      <w:r w:rsidRPr="002D033F">
        <w:rPr>
          <w:rFonts w:ascii="Comic Sans MS" w:hAnsi="Comic Sans MS"/>
          <w:sz w:val="20"/>
          <w:szCs w:val="20"/>
        </w:rPr>
        <w:t xml:space="preserve"> Fossielen werden in de oudheid al als beschermend amulet gedragen.</w:t>
      </w:r>
    </w:p>
    <w:p w14:paraId="3B5AE09A" w14:textId="77777777" w:rsidR="005E20EE" w:rsidRPr="002D033F" w:rsidRDefault="005E20EE">
      <w:pPr>
        <w:rPr>
          <w:sz w:val="20"/>
          <w:szCs w:val="20"/>
        </w:rPr>
      </w:pPr>
    </w:p>
    <w:sectPr w:rsidR="005E20EE" w:rsidRPr="002D033F" w:rsidSect="002D033F">
      <w:pgSz w:w="11900" w:h="16840"/>
      <w:pgMar w:top="567" w:right="624"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33F"/>
    <w:rsid w:val="002D033F"/>
    <w:rsid w:val="005E20EE"/>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C2BD733"/>
  <w15:chartTrackingRefBased/>
  <w15:docId w15:val="{096CEFF5-A9FA-3645-B56F-6F79D572C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033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218</Words>
  <Characters>1200</Characters>
  <Application>Microsoft Office Word</Application>
  <DocSecurity>0</DocSecurity>
  <Lines>10</Lines>
  <Paragraphs>2</Paragraphs>
  <ScaleCrop>false</ScaleCrop>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2021-06-25T14:20:00Z</dcterms:created>
  <dcterms:modified xsi:type="dcterms:W3CDTF">2021-06-25T14:21:00Z</dcterms:modified>
</cp:coreProperties>
</file>