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0F58B" w14:textId="77777777" w:rsidR="008A6CAA" w:rsidRPr="001F2FCE" w:rsidRDefault="008A6CAA" w:rsidP="008A6CAA">
      <w:pPr>
        <w:rPr>
          <w:rFonts w:ascii="Comic Sans MS" w:hAnsi="Comic Sans MS"/>
          <w:b/>
          <w:bCs/>
          <w:sz w:val="21"/>
          <w:szCs w:val="21"/>
        </w:rPr>
      </w:pPr>
      <w:r w:rsidRPr="001F2FCE">
        <w:rPr>
          <w:rFonts w:ascii="Comic Sans MS" w:hAnsi="Comic Sans MS"/>
          <w:b/>
          <w:bCs/>
          <w:sz w:val="21"/>
          <w:szCs w:val="21"/>
        </w:rPr>
        <w:t>Citrien Opaalkwarts uit Brazilië</w:t>
      </w:r>
    </w:p>
    <w:p w14:paraId="41A8BC73" w14:textId="77777777" w:rsidR="008A6CAA" w:rsidRDefault="008A6CAA" w:rsidP="008A6CAA">
      <w:r w:rsidRPr="001F2FCE">
        <w:rPr>
          <w:rFonts w:ascii="Comic Sans MS" w:hAnsi="Comic Sans MS"/>
          <w:sz w:val="18"/>
          <w:szCs w:val="18"/>
        </w:rPr>
        <w:t>Deze magische kristallen zijn als een kaars of vlam van licht die voor een ontbranding in je zorgen, de vlam van je ziel weer ontsteken. Deze helpen ons voorbij dualiteit gaan, voorbij de verhalen en het beperkend denken, want alles is goed, alles heeft waarde. Dit kristal laat verbranding van het oude en ontbranding voelen, waarna je oprijst en een serene rust van binnen ontstaat.</w:t>
      </w:r>
      <w:r>
        <w:t xml:space="preserve"> Alle jassen zijn uitgedaan, waarna je als een Fenix uit de as herrijst</w:t>
      </w:r>
      <w:r w:rsidRPr="001F2FCE">
        <w:rPr>
          <w:rFonts w:ascii="Comic Sans MS" w:hAnsi="Comic Sans MS"/>
          <w:sz w:val="18"/>
          <w:szCs w:val="18"/>
        </w:rPr>
        <w:t>. Je kunt dan gaan voelen dat je auraveld uitdijt, groter wordt. De te krappe jas waar je in leefde heb je afgelegd. Alle verhalen, hersenspinsels, conditioneringen lossen dan op. Citrien Opaalkwarts helpt je lichtlichaam te activeren, waarna je kan herrijzen in je lichtlichaam. Je zult je dan bruisender en lichter gaan voelen, maar ook stevig, als een zachte zonnekracht. Je levensenergie zal beter gaan stromen. Je bent nog steeds dezelfde, maar kan nu gaan leven in verbinding met het wezen wat je bent. Dan laat het kristal het woord ‘</w:t>
      </w:r>
      <w:proofErr w:type="spellStart"/>
      <w:r w:rsidRPr="001F2FCE">
        <w:rPr>
          <w:rFonts w:ascii="Comic Sans MS" w:hAnsi="Comic Sans MS"/>
          <w:sz w:val="18"/>
          <w:szCs w:val="18"/>
        </w:rPr>
        <w:t>dignity</w:t>
      </w:r>
      <w:proofErr w:type="spellEnd"/>
      <w:r w:rsidRPr="001F2FCE">
        <w:rPr>
          <w:rFonts w:ascii="Comic Sans MS" w:hAnsi="Comic Sans MS"/>
          <w:sz w:val="18"/>
          <w:szCs w:val="18"/>
        </w:rPr>
        <w:t xml:space="preserve">’ horen, wat waardigheid, zelfrespect, zelfgevoel betekend. Je kunt nu gaan leven vanuit zelfliefde. Dit kristal wat verschuivingen veroorzaakt werkt op de </w:t>
      </w:r>
      <w:proofErr w:type="spellStart"/>
      <w:r w:rsidRPr="001F2FCE">
        <w:rPr>
          <w:rFonts w:ascii="Comic Sans MS" w:hAnsi="Comic Sans MS"/>
          <w:sz w:val="18"/>
          <w:szCs w:val="18"/>
        </w:rPr>
        <w:t>neocortex</w:t>
      </w:r>
      <w:proofErr w:type="spellEnd"/>
      <w:r w:rsidRPr="001F2FCE">
        <w:rPr>
          <w:rFonts w:ascii="Comic Sans MS" w:hAnsi="Comic Sans MS"/>
          <w:sz w:val="18"/>
          <w:szCs w:val="18"/>
        </w:rPr>
        <w:t xml:space="preserve">, </w:t>
      </w:r>
      <w:r w:rsidRPr="00D611D5">
        <w:rPr>
          <w:rFonts w:ascii="Comic Sans MS" w:hAnsi="Comic Sans MS"/>
          <w:sz w:val="18"/>
          <w:szCs w:val="18"/>
        </w:rPr>
        <w:t>deze helpt om meer te gaan waarnemen, om anders te gaan denken. Er is nog heel veel ‘slapend’ in de hersenen, er zijn nog veel sluiers in ons hoofd. Als delen van de hersenen weer verbindingen met elkaar gaan maken, gaan samenwerken zullen we steeds minder gespleten worden en zal alles tot een eenheid gaan komen, wat ons voorstellingsvermogen nu nog te boven gaat. Dan laat de steen het woord ‘</w:t>
      </w:r>
      <w:proofErr w:type="spellStart"/>
      <w:r w:rsidRPr="00D611D5">
        <w:rPr>
          <w:rFonts w:ascii="Comic Sans MS" w:hAnsi="Comic Sans MS"/>
          <w:sz w:val="18"/>
          <w:szCs w:val="18"/>
        </w:rPr>
        <w:t>emerge</w:t>
      </w:r>
      <w:proofErr w:type="spellEnd"/>
      <w:r w:rsidRPr="00D611D5">
        <w:rPr>
          <w:rFonts w:ascii="Comic Sans MS" w:hAnsi="Comic Sans MS"/>
          <w:sz w:val="18"/>
          <w:szCs w:val="18"/>
        </w:rPr>
        <w:t xml:space="preserve">’ horen wat tevoorschijn </w:t>
      </w:r>
      <w:r w:rsidRPr="005B5021">
        <w:rPr>
          <w:rFonts w:ascii="Comic Sans MS" w:hAnsi="Comic Sans MS"/>
          <w:sz w:val="18"/>
          <w:szCs w:val="18"/>
        </w:rPr>
        <w:t>komen, of aanwezig zijn betekend. Ons ware zelf zal dan als een Fenix uit de as herrijzen. Dit kristal draagt de energie van de 5</w:t>
      </w:r>
      <w:r w:rsidRPr="005B5021">
        <w:rPr>
          <w:rFonts w:ascii="Comic Sans MS" w:hAnsi="Comic Sans MS"/>
          <w:sz w:val="18"/>
          <w:szCs w:val="18"/>
          <w:vertAlign w:val="superscript"/>
        </w:rPr>
        <w:t>e</w:t>
      </w:r>
      <w:r w:rsidRPr="005B5021">
        <w:rPr>
          <w:rFonts w:ascii="Comic Sans MS" w:hAnsi="Comic Sans MS"/>
          <w:sz w:val="18"/>
          <w:szCs w:val="18"/>
        </w:rPr>
        <w:t xml:space="preserve"> Dimensie in zich, dit maakt het een healer en energieversterker, die is verbonden met de </w:t>
      </w:r>
      <w:r w:rsidRPr="007F6B40">
        <w:rPr>
          <w:rFonts w:ascii="Comic Sans MS" w:hAnsi="Comic Sans MS"/>
          <w:sz w:val="18"/>
          <w:szCs w:val="18"/>
        </w:rPr>
        <w:t xml:space="preserve">Engelensferen, maar ook met natuurwezens als Elfen en Eenhoorns. De </w:t>
      </w:r>
      <w:proofErr w:type="spellStart"/>
      <w:r w:rsidRPr="007F6B40">
        <w:rPr>
          <w:rFonts w:ascii="Comic Sans MS" w:hAnsi="Comic Sans MS"/>
          <w:sz w:val="18"/>
          <w:szCs w:val="18"/>
        </w:rPr>
        <w:t>opaliserende</w:t>
      </w:r>
      <w:proofErr w:type="spellEnd"/>
      <w:r w:rsidRPr="007F6B40">
        <w:rPr>
          <w:rFonts w:ascii="Comic Sans MS" w:hAnsi="Comic Sans MS"/>
          <w:sz w:val="18"/>
          <w:szCs w:val="18"/>
        </w:rPr>
        <w:t xml:space="preserve"> regenboogkleurtjes in het kristal verbinden je met het kosmische Witte Licht dat alle kleuren bevat en daarom bevatten deze kristallen behalve het gouden licht van de Zon via het Citrien, ook een bijzondere lichttrilling van het hele kleurenspectrum. Deze kristallen zijn een zonnetje, een lichtpuntje voor iedereen die het zwaar heeft, want ze brengen optimisme, speelsheid en geluk je energiesysteem binnen. Ze helpen ons om ons bewustzijn te verhogen naar een kosmisch bewustzijn, waardoor iedereen op aarde zich in liefde met elkaar kan gaan verbinden, waarna we gezamenlijk de nieuwe Aarde gestalte kunnen gaan geven.</w:t>
      </w:r>
    </w:p>
    <w:p w14:paraId="223D4FA0" w14:textId="77777777" w:rsidR="00534F68" w:rsidRPr="008A6CAA" w:rsidRDefault="00534F68">
      <w:pPr>
        <w:rPr>
          <w:sz w:val="10"/>
          <w:szCs w:val="10"/>
        </w:rPr>
      </w:pPr>
    </w:p>
    <w:p w14:paraId="368C040C" w14:textId="77777777" w:rsidR="008A6CAA" w:rsidRPr="008A6CAA" w:rsidRDefault="008A6CAA" w:rsidP="008A6CAA">
      <w:pPr>
        <w:rPr>
          <w:rFonts w:ascii="Comic Sans MS" w:hAnsi="Comic Sans MS"/>
          <w:b/>
          <w:bCs/>
          <w:sz w:val="28"/>
          <w:szCs w:val="28"/>
        </w:rPr>
      </w:pPr>
      <w:r w:rsidRPr="008A6CAA">
        <w:rPr>
          <w:rFonts w:ascii="Comic Sans MS" w:hAnsi="Comic Sans MS"/>
          <w:b/>
          <w:bCs/>
          <w:sz w:val="28"/>
          <w:szCs w:val="28"/>
        </w:rPr>
        <w:t>Citrien Opaalkwarts uit Brazilië</w:t>
      </w:r>
    </w:p>
    <w:p w14:paraId="3484182D" w14:textId="77777777" w:rsidR="008A6CAA" w:rsidRDefault="008A6CAA" w:rsidP="008A6CAA">
      <w:r w:rsidRPr="001F2FCE">
        <w:rPr>
          <w:rFonts w:ascii="Comic Sans MS" w:hAnsi="Comic Sans MS"/>
          <w:sz w:val="18"/>
          <w:szCs w:val="18"/>
        </w:rPr>
        <w:t>Deze magische kristallen zijn als een kaars of vlam van licht die voor een ontbranding in je zorgen, de vlam van je ziel weer ontsteken. Deze helpen ons voorbij dualiteit gaan, voorbij de verhalen en het beperkend denken, want alles is goed, alles heeft waarde. Dit kristal laat verbranding van het oude en ontbranding voelen, waarna je oprijst en een serene rust van binnen ontstaat</w:t>
      </w:r>
      <w:r w:rsidRPr="000E1EC8">
        <w:rPr>
          <w:rFonts w:ascii="Comic Sans MS" w:hAnsi="Comic Sans MS"/>
          <w:sz w:val="18"/>
          <w:szCs w:val="18"/>
        </w:rPr>
        <w:t>. Alle jassen zijn uitgedaan, waarna je als een Fenix uit de as herrijst. Je kunt dan gaan voelen dat je auraveld uitdijt, groter wordt. De te krappe jas waar je in leefde heb je afgelegd. Alle verhalen, hersenspinsels,</w:t>
      </w:r>
      <w:r w:rsidRPr="001F2FCE">
        <w:rPr>
          <w:rFonts w:ascii="Comic Sans MS" w:hAnsi="Comic Sans MS"/>
          <w:sz w:val="18"/>
          <w:szCs w:val="18"/>
        </w:rPr>
        <w:t xml:space="preserve"> conditioneringen lossen dan op. Citrien Opaalkwarts helpt je lichtlichaam te activeren, waarna je kan herrijzen in je lichtlichaam. Je zult je dan bruisender en lichter gaan voelen, maar ook stevig, als een zachte zonnekracht. Je levensenergie zal beter gaan stromen. Je bent nog steeds dezelfde, maar kan nu gaan leven in verbinding met het wezen wat je bent. Dan laat het kristal het woord ‘</w:t>
      </w:r>
      <w:proofErr w:type="spellStart"/>
      <w:r w:rsidRPr="001F2FCE">
        <w:rPr>
          <w:rFonts w:ascii="Comic Sans MS" w:hAnsi="Comic Sans MS"/>
          <w:sz w:val="18"/>
          <w:szCs w:val="18"/>
        </w:rPr>
        <w:t>dignity</w:t>
      </w:r>
      <w:proofErr w:type="spellEnd"/>
      <w:r w:rsidRPr="001F2FCE">
        <w:rPr>
          <w:rFonts w:ascii="Comic Sans MS" w:hAnsi="Comic Sans MS"/>
          <w:sz w:val="18"/>
          <w:szCs w:val="18"/>
        </w:rPr>
        <w:t xml:space="preserve">’ horen, wat waardigheid, zelfrespect, zelfgevoel betekend. Je kunt nu gaan leven vanuit zelfliefde. Dit kristal wat verschuivingen veroorzaakt werkt op de </w:t>
      </w:r>
      <w:proofErr w:type="spellStart"/>
      <w:r w:rsidRPr="001F2FCE">
        <w:rPr>
          <w:rFonts w:ascii="Comic Sans MS" w:hAnsi="Comic Sans MS"/>
          <w:sz w:val="18"/>
          <w:szCs w:val="18"/>
        </w:rPr>
        <w:t>neocortex</w:t>
      </w:r>
      <w:proofErr w:type="spellEnd"/>
      <w:r w:rsidRPr="001F2FCE">
        <w:rPr>
          <w:rFonts w:ascii="Comic Sans MS" w:hAnsi="Comic Sans MS"/>
          <w:sz w:val="18"/>
          <w:szCs w:val="18"/>
        </w:rPr>
        <w:t xml:space="preserve">, </w:t>
      </w:r>
      <w:r w:rsidRPr="00D611D5">
        <w:rPr>
          <w:rFonts w:ascii="Comic Sans MS" w:hAnsi="Comic Sans MS"/>
          <w:sz w:val="18"/>
          <w:szCs w:val="18"/>
        </w:rPr>
        <w:t>deze helpt om meer te gaan waarnemen, om anders te gaan denken. Er is nog heel veel ‘slapend’ in de hersenen, er zijn nog veel sluiers in ons hoofd. Als delen van de hersenen weer verbindingen met elkaar gaan maken, gaan samenwerken zullen we steeds minder gespleten worden en zal alles tot een eenheid gaan komen, wat ons voorstellingsvermogen nu nog te boven gaat. Dan laat de steen het woord ‘</w:t>
      </w:r>
      <w:proofErr w:type="spellStart"/>
      <w:r w:rsidRPr="00D611D5">
        <w:rPr>
          <w:rFonts w:ascii="Comic Sans MS" w:hAnsi="Comic Sans MS"/>
          <w:sz w:val="18"/>
          <w:szCs w:val="18"/>
        </w:rPr>
        <w:t>emerge</w:t>
      </w:r>
      <w:proofErr w:type="spellEnd"/>
      <w:r w:rsidRPr="00D611D5">
        <w:rPr>
          <w:rFonts w:ascii="Comic Sans MS" w:hAnsi="Comic Sans MS"/>
          <w:sz w:val="18"/>
          <w:szCs w:val="18"/>
        </w:rPr>
        <w:t xml:space="preserve">’ horen wat tevoorschijn </w:t>
      </w:r>
      <w:r w:rsidRPr="005B5021">
        <w:rPr>
          <w:rFonts w:ascii="Comic Sans MS" w:hAnsi="Comic Sans MS"/>
          <w:sz w:val="18"/>
          <w:szCs w:val="18"/>
        </w:rPr>
        <w:t>komen, of aanwezig zijn betekend. Ons ware zelf zal dan als een Fenix uit de as herrijzen. Dit kristal draagt de energie van de 5</w:t>
      </w:r>
      <w:r w:rsidRPr="005B5021">
        <w:rPr>
          <w:rFonts w:ascii="Comic Sans MS" w:hAnsi="Comic Sans MS"/>
          <w:sz w:val="18"/>
          <w:szCs w:val="18"/>
          <w:vertAlign w:val="superscript"/>
        </w:rPr>
        <w:t>e</w:t>
      </w:r>
      <w:r w:rsidRPr="005B5021">
        <w:rPr>
          <w:rFonts w:ascii="Comic Sans MS" w:hAnsi="Comic Sans MS"/>
          <w:sz w:val="18"/>
          <w:szCs w:val="18"/>
        </w:rPr>
        <w:t xml:space="preserve"> Dimensie in zich, dit maakt het een healer en energieversterker, die is verbonden met de </w:t>
      </w:r>
      <w:r w:rsidRPr="007F6B40">
        <w:rPr>
          <w:rFonts w:ascii="Comic Sans MS" w:hAnsi="Comic Sans MS"/>
          <w:sz w:val="18"/>
          <w:szCs w:val="18"/>
        </w:rPr>
        <w:t xml:space="preserve">Engelensferen, maar ook met natuurwezens als Elfen en Eenhoorns. De </w:t>
      </w:r>
      <w:proofErr w:type="spellStart"/>
      <w:r w:rsidRPr="007F6B40">
        <w:rPr>
          <w:rFonts w:ascii="Comic Sans MS" w:hAnsi="Comic Sans MS"/>
          <w:sz w:val="18"/>
          <w:szCs w:val="18"/>
        </w:rPr>
        <w:t>opaliserende</w:t>
      </w:r>
      <w:proofErr w:type="spellEnd"/>
      <w:r w:rsidRPr="007F6B40">
        <w:rPr>
          <w:rFonts w:ascii="Comic Sans MS" w:hAnsi="Comic Sans MS"/>
          <w:sz w:val="18"/>
          <w:szCs w:val="18"/>
        </w:rPr>
        <w:t xml:space="preserve"> regenboogkleurtjes in het kristal verbinden je met het kosmische Witte Licht dat alle kleuren bevat en daarom bevatten deze kristallen behalve het gouden licht van de Zon via het Citrien, ook een bijzondere lichttrilling van het hele kleurenspectrum. Deze kristallen zijn een zonnetje, een lichtpuntje voor iedereen die het zwaar heeft, want ze brengen optimisme, speelsheid en geluk je energiesysteem binnen. Ze helpen ons om ons bewustzijn te verhogen naar een kosmisch bewustzijn, waardoor iedereen op aarde zich in liefde met elkaar kan gaan verbinden, waarna we gezamenlijk de nieuwe Aarde gestalte kunnen gaan geven.</w:t>
      </w:r>
    </w:p>
    <w:p w14:paraId="23275246" w14:textId="77777777" w:rsidR="008A6CAA" w:rsidRDefault="008A6CAA"/>
    <w:p w14:paraId="7F304BDD" w14:textId="77777777" w:rsidR="008A6CAA" w:rsidRPr="009C7B22" w:rsidRDefault="008A6CAA" w:rsidP="008A6CAA">
      <w:pPr>
        <w:rPr>
          <w:rFonts w:ascii="Comic Sans MS" w:hAnsi="Comic Sans MS"/>
        </w:rPr>
      </w:pPr>
      <w:r w:rsidRPr="009C7B22">
        <w:rPr>
          <w:rFonts w:ascii="Comic Sans MS" w:hAnsi="Comic Sans MS"/>
        </w:rPr>
        <w:t>Citrien Opaalkwarts</w:t>
      </w:r>
    </w:p>
    <w:p w14:paraId="16AD3836" w14:textId="0E521D07" w:rsidR="008A6CAA" w:rsidRPr="009C7B22" w:rsidRDefault="008A6CAA" w:rsidP="008A6CAA">
      <w:pPr>
        <w:rPr>
          <w:rFonts w:ascii="Comic Sans MS" w:hAnsi="Comic Sans MS"/>
        </w:rPr>
      </w:pPr>
      <w:r w:rsidRPr="009C7B22">
        <w:rPr>
          <w:rFonts w:ascii="Comic Sans MS" w:hAnsi="Comic Sans MS"/>
        </w:rPr>
        <w:t xml:space="preserve"> </w:t>
      </w:r>
      <w:proofErr w:type="gramStart"/>
      <w:r w:rsidRPr="009C7B22">
        <w:rPr>
          <w:rFonts w:ascii="Comic Sans MS" w:hAnsi="Comic Sans MS"/>
        </w:rPr>
        <w:t>uit</w:t>
      </w:r>
      <w:proofErr w:type="gramEnd"/>
      <w:r w:rsidRPr="009C7B22">
        <w:rPr>
          <w:rFonts w:ascii="Comic Sans MS" w:hAnsi="Comic Sans MS"/>
        </w:rPr>
        <w:t xml:space="preserve"> Brazilië</w:t>
      </w:r>
    </w:p>
    <w:p w14:paraId="0525D01A" w14:textId="77777777" w:rsidR="008A6CAA" w:rsidRDefault="008A6CAA"/>
    <w:sectPr w:rsidR="008A6CAA" w:rsidSect="008A6CAA">
      <w:pgSz w:w="11900" w:h="16840"/>
      <w:pgMar w:top="357" w:right="2268" w:bottom="924" w:left="3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AA"/>
    <w:rsid w:val="000E1EC8"/>
    <w:rsid w:val="00534F68"/>
    <w:rsid w:val="008A6CAA"/>
    <w:rsid w:val="009C7B22"/>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10494D"/>
  <w15:chartTrackingRefBased/>
  <w15:docId w15:val="{5B5FF6A2-3D89-E94E-A67C-F76646C5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6CA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791</Words>
  <Characters>4354</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2023-09-09T11:24:00Z</dcterms:created>
  <dcterms:modified xsi:type="dcterms:W3CDTF">2023-09-09T11:57:00Z</dcterms:modified>
</cp:coreProperties>
</file>