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87F08" w14:textId="67BBE952" w:rsidR="00A05B8E" w:rsidRPr="004D477F" w:rsidRDefault="00A05B8E" w:rsidP="00A05B8E">
      <w:pPr>
        <w:rPr>
          <w:b/>
          <w:bCs/>
          <w:sz w:val="21"/>
          <w:szCs w:val="21"/>
        </w:rPr>
      </w:pPr>
      <w:proofErr w:type="spellStart"/>
      <w:r w:rsidRPr="004D477F">
        <w:rPr>
          <w:b/>
          <w:bCs/>
          <w:sz w:val="21"/>
          <w:szCs w:val="21"/>
        </w:rPr>
        <w:t>Chrysopraas</w:t>
      </w:r>
      <w:proofErr w:type="spellEnd"/>
    </w:p>
    <w:p w14:paraId="6B9E3E94" w14:textId="0E9E51B6" w:rsidR="00A05B8E" w:rsidRDefault="00A05B8E" w:rsidP="00A05B8E">
      <w:proofErr w:type="spellStart"/>
      <w:r w:rsidRPr="004D477F">
        <w:rPr>
          <w:sz w:val="18"/>
          <w:szCs w:val="18"/>
        </w:rPr>
        <w:t>Chrysopraas</w:t>
      </w:r>
      <w:proofErr w:type="spellEnd"/>
      <w:r w:rsidRPr="004D477F">
        <w:rPr>
          <w:sz w:val="18"/>
          <w:szCs w:val="18"/>
        </w:rPr>
        <w:t xml:space="preserve"> is een groene Chalcedoon, welke een kwartssoort is. Deze prachtige appelgroene kwarts is verbonden met de groene straal van genezing, evenwicht, mededogen en waarheid, verbonden met het hartchakra. Bij deze straal hoort Aartsengel Rafaël. Ook is de steen door zijn groene kleur verbonden met het rijk van de natuurwezens en Moeder Aarde. </w:t>
      </w:r>
      <w:proofErr w:type="spellStart"/>
      <w:r w:rsidRPr="004D477F">
        <w:rPr>
          <w:sz w:val="18"/>
          <w:szCs w:val="18"/>
        </w:rPr>
        <w:t>Chrysopraas</w:t>
      </w:r>
      <w:proofErr w:type="spellEnd"/>
      <w:r w:rsidRPr="004D477F">
        <w:rPr>
          <w:sz w:val="18"/>
          <w:szCs w:val="18"/>
        </w:rPr>
        <w:t xml:space="preserve"> herinnert ons eraan dat we verbonden zijn met de bron van Alles Wat Is. Deze steen helpt bij meditatie, stimuleert creativiteit en haalt talenten boven tafel. Dit kristal geeft energie aan het hart- en heiligbeenchakra en brengt universele energie in het fysieke lichaam. In moeilijke tijden geeft deze steen hoop en inzicht in situaties en helpt je om in je kracht </w:t>
      </w:r>
      <w:r w:rsidRPr="00CF746D">
        <w:rPr>
          <w:sz w:val="18"/>
          <w:szCs w:val="18"/>
        </w:rPr>
        <w:t xml:space="preserve">te blijven staan en vanuit liefde te reageren. Dit maakt het een heel krachtig, ondersteunend kristal bij relatieproblemen en scheiding. De steen helpt ook bij het helen van het innerlijke kind door emoties te bevrijden die sinds de jeugd zijn ingehouden. </w:t>
      </w:r>
      <w:proofErr w:type="spellStart"/>
      <w:r w:rsidRPr="00CF746D">
        <w:rPr>
          <w:sz w:val="18"/>
          <w:szCs w:val="18"/>
        </w:rPr>
        <w:t>Chrysopraas</w:t>
      </w:r>
      <w:proofErr w:type="spellEnd"/>
      <w:r w:rsidRPr="00CF746D">
        <w:rPr>
          <w:sz w:val="18"/>
          <w:szCs w:val="18"/>
        </w:rPr>
        <w:t xml:space="preserve"> ondersteunt je emotionele en fysieke hart. Deze steen van groei helpt ons om onvoorwaardelijk lief te hebben en te blijven geloven in liefde, gezondheid en overvloed, wat ons geboorterecht is. Deze steen laat ons voelen dat we verbonden zijn met alles en iedereen om ons heen, dat afgescheidenheid een illusie is. </w:t>
      </w:r>
      <w:proofErr w:type="spellStart"/>
      <w:r w:rsidRPr="00CF746D">
        <w:rPr>
          <w:sz w:val="18"/>
          <w:szCs w:val="18"/>
        </w:rPr>
        <w:t>Chrysopraas</w:t>
      </w:r>
      <w:proofErr w:type="spellEnd"/>
      <w:r w:rsidRPr="00CF746D">
        <w:rPr>
          <w:sz w:val="18"/>
          <w:szCs w:val="18"/>
        </w:rPr>
        <w:t xml:space="preserve"> is een steen van veiligheid en vertrouwen, welke helpt om jezelf lief te hebben en blokkades rond het hart op te ruimen, waarna je liefde zal aantrekken. Ook helpt deze om overtuigingen, teleurstellingen en gehechtheden aan negatieve situaties, zoals angsten en verbittering uit het verleden achter te laten, en/of te transformeren in licht en liefde. Zeer goede steen voor iedereen die zijn hart wil helen. Deze reinigende steen ondersteunt bij geestelijke en lichamelijke heling en regeneratie. Ondersteunend bij huidproblemen, de ogen, het hart, hormoonbalans, de lever en maag en goed voor het immuunsysteem.</w:t>
      </w:r>
    </w:p>
    <w:p w14:paraId="73119763" w14:textId="659E91AD" w:rsidR="00A05B8E" w:rsidRDefault="00A05B8E" w:rsidP="00AD5C4B"/>
    <w:p w14:paraId="11982EE4" w14:textId="77777777" w:rsidR="00A05B8E" w:rsidRDefault="00A05B8E" w:rsidP="00AD5C4B"/>
    <w:p w14:paraId="1D7572D7" w14:textId="77777777" w:rsidR="00A05B8E" w:rsidRDefault="00A05B8E" w:rsidP="00AD5C4B"/>
    <w:p w14:paraId="0AF058B5" w14:textId="77777777" w:rsidR="00A05B8E" w:rsidRDefault="00A05B8E" w:rsidP="00AD5C4B"/>
    <w:p w14:paraId="1327759D" w14:textId="77777777" w:rsidR="00A05B8E" w:rsidRDefault="00A05B8E" w:rsidP="00AD5C4B"/>
    <w:p w14:paraId="6F84C37A" w14:textId="77777777" w:rsidR="00A05B8E" w:rsidRDefault="00A05B8E" w:rsidP="00AD5C4B"/>
    <w:p w14:paraId="2665B744" w14:textId="77777777" w:rsidR="00A05B8E" w:rsidRDefault="00A05B8E" w:rsidP="00AD5C4B"/>
    <w:p w14:paraId="1FE9513D" w14:textId="77777777" w:rsidR="00A05B8E" w:rsidRDefault="00A05B8E" w:rsidP="00AD5C4B"/>
    <w:p w14:paraId="6F40C445" w14:textId="77777777" w:rsidR="00A05B8E" w:rsidRDefault="00A05B8E" w:rsidP="00AD5C4B"/>
    <w:p w14:paraId="4F2C51B2" w14:textId="77777777" w:rsidR="00A05B8E" w:rsidRDefault="00A05B8E" w:rsidP="00AD5C4B"/>
    <w:p w14:paraId="2876BC56" w14:textId="77777777" w:rsidR="00A05B8E" w:rsidRDefault="00A05B8E" w:rsidP="00AD5C4B"/>
    <w:p w14:paraId="26F93244" w14:textId="77777777" w:rsidR="00A05B8E" w:rsidRDefault="00A05B8E" w:rsidP="00AD5C4B"/>
    <w:p w14:paraId="3E38798F" w14:textId="77777777" w:rsidR="00A05B8E" w:rsidRDefault="00A05B8E" w:rsidP="00AD5C4B"/>
    <w:p w14:paraId="5E84922F" w14:textId="49D4EF71" w:rsidR="00A05B8E" w:rsidRDefault="00A05B8E" w:rsidP="00AD5C4B"/>
    <w:p w14:paraId="6C5593D2" w14:textId="12B2144B" w:rsidR="00A05B8E" w:rsidRDefault="00A05B8E" w:rsidP="00AD5C4B"/>
    <w:p w14:paraId="7A33FFF5" w14:textId="7183E956" w:rsidR="00A05B8E" w:rsidRDefault="00A05B8E" w:rsidP="00AD5C4B">
      <w:r>
        <w:rPr>
          <w:noProof/>
        </w:rPr>
        <w:drawing>
          <wp:anchor distT="0" distB="0" distL="114300" distR="114300" simplePos="0" relativeHeight="251659264" behindDoc="0" locked="0" layoutInCell="1" allowOverlap="1" wp14:anchorId="3DEAD1E4" wp14:editId="7C5BA98E">
            <wp:simplePos x="0" y="0"/>
            <wp:positionH relativeFrom="margin">
              <wp:posOffset>4681890</wp:posOffset>
            </wp:positionH>
            <wp:positionV relativeFrom="margin">
              <wp:posOffset>2512129</wp:posOffset>
            </wp:positionV>
            <wp:extent cx="887730" cy="887730"/>
            <wp:effectExtent l="0" t="0" r="1270" b="1270"/>
            <wp:wrapSquare wrapText="bothSides"/>
            <wp:docPr id="50" name="Picture 50"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fbeelding met patroon, ontwerp, stof&#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7730" cy="887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5977F8" w14:textId="2722CF15" w:rsidR="00A05B8E" w:rsidRDefault="00A05B8E" w:rsidP="00AD5C4B"/>
    <w:p w14:paraId="44397FB0" w14:textId="2B28D124" w:rsidR="00A05B8E" w:rsidRDefault="00A05B8E" w:rsidP="00AD5C4B"/>
    <w:p w14:paraId="0CF6906E" w14:textId="6150BD88" w:rsidR="00A05B8E" w:rsidRDefault="00A05B8E" w:rsidP="00AD5C4B"/>
    <w:p w14:paraId="6F53C076" w14:textId="71CC4409" w:rsidR="00A05B8E" w:rsidRDefault="00A05B8E" w:rsidP="00AD5C4B"/>
    <w:p w14:paraId="7E32B3FE" w14:textId="00679FB3" w:rsidR="00A05B8E" w:rsidRDefault="00A05B8E" w:rsidP="00AD5C4B"/>
    <w:p w14:paraId="221E33C7" w14:textId="24118539" w:rsidR="00A05B8E" w:rsidRDefault="00A05B8E" w:rsidP="00AD5C4B"/>
    <w:p w14:paraId="6C476CC5" w14:textId="77777777" w:rsidR="00A05B8E" w:rsidRDefault="00A05B8E" w:rsidP="00AD5C4B"/>
    <w:p w14:paraId="75C84FF5" w14:textId="77777777" w:rsidR="00A05B8E" w:rsidRDefault="00A05B8E" w:rsidP="00AD5C4B"/>
    <w:p w14:paraId="0D73E5FC" w14:textId="77777777" w:rsidR="00A05B8E" w:rsidRDefault="00A05B8E" w:rsidP="00AD5C4B">
      <w:pPr>
        <w:sectPr w:rsidR="00A05B8E" w:rsidSect="00A05B8E">
          <w:pgSz w:w="11906" w:h="16838"/>
          <w:pgMar w:top="360" w:right="386" w:bottom="360" w:left="360" w:header="720" w:footer="720" w:gutter="0"/>
          <w:cols w:num="2" w:space="710" w:equalWidth="0">
            <w:col w:w="8789" w:space="710"/>
            <w:col w:w="1661"/>
          </w:cols>
          <w:docGrid w:linePitch="360"/>
        </w:sectPr>
      </w:pPr>
    </w:p>
    <w:p w14:paraId="30EC86CE" w14:textId="6C9B8DC3" w:rsidR="00AD5C4B" w:rsidRDefault="00AD5C4B" w:rsidP="00AD5C4B"/>
    <w:p w14:paraId="269A65E8" w14:textId="77777777" w:rsidR="00A05B8E" w:rsidRDefault="00A05B8E" w:rsidP="00A05B8E">
      <w:pPr>
        <w:rPr>
          <w:b/>
          <w:bCs/>
          <w:sz w:val="28"/>
          <w:szCs w:val="28"/>
        </w:rPr>
        <w:sectPr w:rsidR="00A05B8E" w:rsidSect="00A05B8E">
          <w:type w:val="continuous"/>
          <w:pgSz w:w="11906" w:h="16838"/>
          <w:pgMar w:top="360" w:right="386" w:bottom="360" w:left="360" w:header="720" w:footer="720" w:gutter="0"/>
          <w:cols w:num="2" w:space="710" w:equalWidth="0">
            <w:col w:w="8789" w:space="710"/>
            <w:col w:w="1661"/>
          </w:cols>
          <w:docGrid w:linePitch="360"/>
        </w:sectPr>
      </w:pPr>
    </w:p>
    <w:p w14:paraId="3418ADE0" w14:textId="77777777" w:rsidR="00A05B8E" w:rsidRPr="00A05B8E" w:rsidRDefault="00A05B8E" w:rsidP="00A05B8E">
      <w:pPr>
        <w:rPr>
          <w:b/>
          <w:bCs/>
          <w:sz w:val="28"/>
          <w:szCs w:val="28"/>
        </w:rPr>
      </w:pPr>
      <w:proofErr w:type="spellStart"/>
      <w:r w:rsidRPr="00A05B8E">
        <w:rPr>
          <w:b/>
          <w:bCs/>
          <w:sz w:val="28"/>
          <w:szCs w:val="28"/>
        </w:rPr>
        <w:t>Chrysopraas</w:t>
      </w:r>
      <w:proofErr w:type="spellEnd"/>
    </w:p>
    <w:p w14:paraId="31D33BE6" w14:textId="77777777" w:rsidR="00A05B8E" w:rsidRDefault="00A05B8E" w:rsidP="00A05B8E">
      <w:proofErr w:type="spellStart"/>
      <w:r w:rsidRPr="004D477F">
        <w:rPr>
          <w:sz w:val="18"/>
          <w:szCs w:val="18"/>
        </w:rPr>
        <w:t>Chrysopraas</w:t>
      </w:r>
      <w:proofErr w:type="spellEnd"/>
      <w:r w:rsidRPr="004D477F">
        <w:rPr>
          <w:sz w:val="18"/>
          <w:szCs w:val="18"/>
        </w:rPr>
        <w:t xml:space="preserve"> is een groene Chalcedoon, welke een kwartssoort is. Deze prachtige appelgroene kwarts is verbonden met de groene straal van genezing, evenwicht, mededogen en waarheid, verbonden met het hartchakra. Bij deze straal hoort Aartsengel Rafaël. Ook is de steen door zijn groene kleur verbonden met het rijk van de natuurwezens en Moeder Aarde. </w:t>
      </w:r>
      <w:proofErr w:type="spellStart"/>
      <w:r w:rsidRPr="004D477F">
        <w:rPr>
          <w:sz w:val="18"/>
          <w:szCs w:val="18"/>
        </w:rPr>
        <w:t>Chrysopraas</w:t>
      </w:r>
      <w:proofErr w:type="spellEnd"/>
      <w:r w:rsidRPr="004D477F">
        <w:rPr>
          <w:sz w:val="18"/>
          <w:szCs w:val="18"/>
        </w:rPr>
        <w:t xml:space="preserve"> herinnert ons eraan dat we verbonden zijn met de bron van Alles Wat Is. Deze steen helpt bij meditatie, stimuleert creativiteit en haalt talenten boven tafel. Dit kristal geeft energie aan het hart- en heiligbeenchakra en brengt universele energie in het fysieke lichaam. In moeilijke tijden geeft deze steen hoop en inzicht in situaties en helpt je om in je kracht </w:t>
      </w:r>
      <w:r w:rsidRPr="00CF746D">
        <w:rPr>
          <w:sz w:val="18"/>
          <w:szCs w:val="18"/>
        </w:rPr>
        <w:t xml:space="preserve">te blijven staan en vanuit liefde te reageren. Dit maakt het een heel krachtig, ondersteunend kristal bij relatieproblemen en scheiding. De steen helpt ook bij het helen van het innerlijke kind door emoties te bevrijden die sinds de jeugd zijn ingehouden. </w:t>
      </w:r>
      <w:proofErr w:type="spellStart"/>
      <w:r w:rsidRPr="00CF746D">
        <w:rPr>
          <w:sz w:val="18"/>
          <w:szCs w:val="18"/>
        </w:rPr>
        <w:t>Chrysopraas</w:t>
      </w:r>
      <w:proofErr w:type="spellEnd"/>
      <w:r w:rsidRPr="00CF746D">
        <w:rPr>
          <w:sz w:val="18"/>
          <w:szCs w:val="18"/>
        </w:rPr>
        <w:t xml:space="preserve"> ondersteunt je emotionele en fysieke hart. Deze steen van groei helpt ons om onvoorwaardelijk lief te hebben en te blijven geloven in liefde, gezondheid en overvloed, wat ons geboorterecht is. Deze steen laat ons voelen dat we verbonden zijn met alles en iedereen om ons heen, dat afgescheidenheid een illusie is. </w:t>
      </w:r>
      <w:proofErr w:type="spellStart"/>
      <w:r w:rsidRPr="00CF746D">
        <w:rPr>
          <w:sz w:val="18"/>
          <w:szCs w:val="18"/>
        </w:rPr>
        <w:t>Chrysopraas</w:t>
      </w:r>
      <w:proofErr w:type="spellEnd"/>
      <w:r w:rsidRPr="00CF746D">
        <w:rPr>
          <w:sz w:val="18"/>
          <w:szCs w:val="18"/>
        </w:rPr>
        <w:t xml:space="preserve"> is een steen van veiligheid en vertrouwen, welke helpt om jezelf lief te hebben en blokkades rond het hart op te ruimen, waarna je liefde zal aantrekken. Ook helpt deze om overtuigingen, teleurstellingen en gehechtheden aan negatieve situaties, zoals angsten en verbittering uit het verleden achter te laten, en/of te transformeren in licht en liefde. Zeer goede steen voor iedereen die zijn hart wil helen. Deze reinigende steen ondersteunt bij geestelijke en lichamelijke heling en regeneratie. Ondersteunend bij huidproblemen, de ogen, het hart, hormoonbalans, de lever en maag en goed voor het immuunsysteem.</w:t>
      </w:r>
    </w:p>
    <w:p w14:paraId="078D49AD" w14:textId="51D350A7" w:rsidR="001F6CAB" w:rsidRDefault="001F6CAB" w:rsidP="001F6CAB"/>
    <w:p w14:paraId="286EEE2E" w14:textId="77777777" w:rsidR="00A05B8E" w:rsidRPr="00A05B8E" w:rsidRDefault="00A05B8E" w:rsidP="00A05B8E">
      <w:pPr>
        <w:rPr>
          <w:sz w:val="24"/>
        </w:rPr>
      </w:pPr>
      <w:proofErr w:type="spellStart"/>
      <w:r w:rsidRPr="00A05B8E">
        <w:rPr>
          <w:sz w:val="24"/>
        </w:rPr>
        <w:t>Chrysopraas</w:t>
      </w:r>
      <w:proofErr w:type="spellEnd"/>
    </w:p>
    <w:p w14:paraId="0FAD8A43" w14:textId="4282F70E" w:rsidR="00A6422D" w:rsidRDefault="00A05B8E">
      <w:r>
        <w:rPr>
          <w:noProof/>
        </w:rPr>
        <w:drawing>
          <wp:anchor distT="0" distB="0" distL="114300" distR="114300" simplePos="0" relativeHeight="251661312" behindDoc="0" locked="0" layoutInCell="1" allowOverlap="1" wp14:anchorId="354CA2E9" wp14:editId="205D7DF2">
            <wp:simplePos x="0" y="0"/>
            <wp:positionH relativeFrom="margin">
              <wp:posOffset>0</wp:posOffset>
            </wp:positionH>
            <wp:positionV relativeFrom="margin">
              <wp:posOffset>7110695</wp:posOffset>
            </wp:positionV>
            <wp:extent cx="887730" cy="887730"/>
            <wp:effectExtent l="0" t="0" r="1270" b="1270"/>
            <wp:wrapSquare wrapText="bothSides"/>
            <wp:docPr id="1129687461" name="Picture 50"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fbeelding met patroon, ontwerp, stof&#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7730" cy="88773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6422D" w:rsidSect="00A05B8E">
      <w:type w:val="continuous"/>
      <w:pgSz w:w="11906" w:h="16838"/>
      <w:pgMar w:top="360" w:right="386" w:bottom="360" w:left="360" w:header="720" w:footer="720" w:gutter="0"/>
      <w:cols w:space="71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BB20C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669599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60B1C"/>
    <w:rsid w:val="000B6C23"/>
    <w:rsid w:val="000D21AD"/>
    <w:rsid w:val="001F6CAB"/>
    <w:rsid w:val="00354A1F"/>
    <w:rsid w:val="00517034"/>
    <w:rsid w:val="00676C32"/>
    <w:rsid w:val="007D044B"/>
    <w:rsid w:val="0089336A"/>
    <w:rsid w:val="00A05B8E"/>
    <w:rsid w:val="00A6422D"/>
    <w:rsid w:val="00AD5C4B"/>
    <w:rsid w:val="00B361BF"/>
    <w:rsid w:val="00C005F9"/>
    <w:rsid w:val="00D77812"/>
    <w:rsid w:val="00D82DC8"/>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690687"/>
  <w14:defaultImageDpi w14:val="300"/>
  <w15:chartTrackingRefBased/>
  <w15:docId w15:val="{8CEFBF8E-3CF1-8249-A6DA-62459E63A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6CAB"/>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676C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605</Words>
  <Characters>3332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Chrysopraas</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Chrysopraas</dc:title>
  <dc:subject/>
  <dc:creator>Ruud van Well</dc:creator>
  <cp:keywords/>
  <dc:description/>
  <cp:lastModifiedBy>Cyrille van Vliet</cp:lastModifiedBy>
  <cp:revision>8</cp:revision>
  <dcterms:created xsi:type="dcterms:W3CDTF">2021-12-12T15:34:00Z</dcterms:created>
  <dcterms:modified xsi:type="dcterms:W3CDTF">2025-03-06T09:13:00Z</dcterms:modified>
</cp:coreProperties>
</file>