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B41C1" w14:textId="77777777" w:rsidR="00A735EE" w:rsidRPr="00A735EE" w:rsidRDefault="00A735EE" w:rsidP="00A735EE">
      <w:pPr>
        <w:rPr>
          <w:rFonts w:ascii="Comic Sans MS" w:hAnsi="Comic Sans MS"/>
          <w:sz w:val="20"/>
          <w:szCs w:val="20"/>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w:t>
      </w:r>
    </w:p>
    <w:p w14:paraId="43F65A1C" w14:textId="77777777" w:rsidR="00A735EE" w:rsidRPr="00A735EE" w:rsidRDefault="00A735EE" w:rsidP="00A735EE">
      <w:pPr>
        <w:rPr>
          <w:rFonts w:ascii="Comic Sans MS" w:hAnsi="Comic Sans MS"/>
          <w:sz w:val="19"/>
          <w:szCs w:val="19"/>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is een prachtige vorm van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waarin het kwarts element de energie van de steen nog eens versterkt. Het is een steen die heel oude wijsheden (indianensteen) in zich heeft. Bij meditatie geeft de steen inzicht op allerlei gebied. Bij verdriet of emoties leert deze steen je te uiten en helpt bij de verwerking. Op paranormaal gebied helpt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je om bij jezelf te komen en helpt bij rituelen en regressies. Hij </w:t>
      </w:r>
      <w:proofErr w:type="spellStart"/>
      <w:r w:rsidRPr="00A735EE">
        <w:rPr>
          <w:rFonts w:ascii="Comic Sans MS" w:hAnsi="Comic Sans MS"/>
          <w:sz w:val="20"/>
          <w:szCs w:val="20"/>
        </w:rPr>
        <w:t>ontkrampt</w:t>
      </w:r>
      <w:proofErr w:type="spellEnd"/>
      <w:r w:rsidRPr="00A735EE">
        <w:rPr>
          <w:rFonts w:ascii="Comic Sans MS" w:hAnsi="Comic Sans MS"/>
          <w:sz w:val="20"/>
          <w:szCs w:val="20"/>
        </w:rPr>
        <w:t xml:space="preserve"> de nek en schouders en is goed bij hoofdpijn. Ook helpt de steen je om een heldere verbinding te leggen met je hogere zelf en hogere leiding. In huis verwijdert hij allerlei soorten negatieve energieën. </w:t>
      </w:r>
      <w:proofErr w:type="spellStart"/>
      <w:r w:rsidRPr="00A735EE">
        <w:rPr>
          <w:rFonts w:ascii="Comic Sans MS" w:hAnsi="Comic Sans MS"/>
          <w:sz w:val="19"/>
          <w:szCs w:val="19"/>
        </w:rPr>
        <w:t>Chrysocolla</w:t>
      </w:r>
      <w:proofErr w:type="spellEnd"/>
      <w:r w:rsidRPr="00A735EE">
        <w:rPr>
          <w:rFonts w:ascii="Comic Sans MS" w:hAnsi="Comic Sans MS"/>
          <w:sz w:val="19"/>
          <w:szCs w:val="19"/>
        </w:rPr>
        <w:t xml:space="preserve"> in kwarts kalmeert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deze </w:t>
      </w:r>
      <w:proofErr w:type="spellStart"/>
      <w:r w:rsidRPr="00A735EE">
        <w:rPr>
          <w:rFonts w:ascii="Comic Sans MS" w:hAnsi="Comic Sans MS"/>
          <w:sz w:val="19"/>
          <w:szCs w:val="19"/>
        </w:rPr>
        <w:t>Chrysocolla</w:t>
      </w:r>
      <w:proofErr w:type="spellEnd"/>
      <w:r w:rsidRPr="00A735EE">
        <w:rPr>
          <w:rFonts w:ascii="Comic Sans MS" w:hAnsi="Comic Sans MS"/>
          <w:sz w:val="19"/>
          <w:szCs w:val="19"/>
        </w:rPr>
        <w:t xml:space="preserve"> verlichting. Hij kan uitstekend bij pijnen op de pijnplek geplakt worden. Hij </w:t>
      </w:r>
      <w:proofErr w:type="spellStart"/>
      <w:r w:rsidRPr="00A735EE">
        <w:rPr>
          <w:rFonts w:ascii="Comic Sans MS" w:hAnsi="Comic Sans MS"/>
          <w:sz w:val="19"/>
          <w:szCs w:val="19"/>
        </w:rPr>
        <w:t>ontkrampt</w:t>
      </w:r>
      <w:proofErr w:type="spellEnd"/>
      <w:r w:rsidRPr="00A735EE">
        <w:rPr>
          <w:rFonts w:ascii="Comic Sans MS" w:hAnsi="Comic Sans MS"/>
          <w:sz w:val="19"/>
          <w:szCs w:val="19"/>
        </w:rPr>
        <w:t xml:space="preserve"> het borstgebied, waardoor men ruimer kan ademhalen en minder benauwd zal voelen. </w:t>
      </w:r>
      <w:proofErr w:type="spellStart"/>
      <w:r w:rsidRPr="00A735EE">
        <w:rPr>
          <w:rFonts w:ascii="Comic Sans MS" w:hAnsi="Comic Sans MS"/>
          <w:sz w:val="19"/>
          <w:szCs w:val="19"/>
        </w:rPr>
        <w:t>Chrysocolla</w:t>
      </w:r>
      <w:proofErr w:type="spellEnd"/>
      <w:r w:rsidRPr="00A735EE">
        <w:rPr>
          <w:rFonts w:ascii="Comic Sans MS" w:hAnsi="Comic Sans MS"/>
          <w:sz w:val="19"/>
          <w:szCs w:val="19"/>
        </w:rPr>
        <w:t xml:space="preserve"> in kwarts versterkt de doorstroming van armen en benen waardoor minder verkrampingen ontstaan. Bij </w:t>
      </w:r>
      <w:proofErr w:type="spellStart"/>
      <w:r w:rsidRPr="00A735EE">
        <w:rPr>
          <w:rFonts w:ascii="Comic Sans MS" w:hAnsi="Comic Sans MS"/>
          <w:sz w:val="19"/>
          <w:szCs w:val="19"/>
        </w:rPr>
        <w:t>rsi</w:t>
      </w:r>
      <w:proofErr w:type="spellEnd"/>
      <w:r w:rsidRPr="00A735EE">
        <w:rPr>
          <w:rFonts w:ascii="Comic Sans MS" w:hAnsi="Comic Sans MS"/>
          <w:sz w:val="19"/>
          <w:szCs w:val="19"/>
        </w:rPr>
        <w:t>-klachten, vermoeide benen en goed bij betere botopbouw van tanden, kiezen en botten. Goed bij negativisme.</w:t>
      </w:r>
    </w:p>
    <w:p w14:paraId="5CEBCB92" w14:textId="77777777" w:rsidR="00A735EE" w:rsidRPr="00A735EE" w:rsidRDefault="00A735EE" w:rsidP="00A735EE">
      <w:pPr>
        <w:rPr>
          <w:rFonts w:ascii="Comic Sans MS" w:hAnsi="Comic Sans MS"/>
          <w:sz w:val="19"/>
          <w:szCs w:val="19"/>
        </w:rPr>
      </w:pPr>
      <w:proofErr w:type="gramStart"/>
      <w:r w:rsidRPr="00A735EE">
        <w:rPr>
          <w:rFonts w:ascii="Comic Sans MS" w:hAnsi="Comic Sans MS"/>
          <w:sz w:val="19"/>
          <w:szCs w:val="19"/>
        </w:rPr>
        <w:t>www.lichtpuntjekristallen.nl</w:t>
      </w:r>
      <w:proofErr w:type="gramEnd"/>
    </w:p>
    <w:p w14:paraId="5CED935A" w14:textId="77777777" w:rsidR="00A735EE" w:rsidRPr="00A735EE" w:rsidRDefault="00A735EE" w:rsidP="00A735EE">
      <w:pPr>
        <w:rPr>
          <w:rFonts w:ascii="Comic Sans MS" w:hAnsi="Comic Sans MS"/>
          <w:sz w:val="16"/>
          <w:szCs w:val="16"/>
        </w:rPr>
      </w:pPr>
    </w:p>
    <w:p w14:paraId="213AD271" w14:textId="77777777" w:rsidR="00A735EE" w:rsidRPr="00A735EE" w:rsidRDefault="00A735EE" w:rsidP="00A735EE">
      <w:pPr>
        <w:rPr>
          <w:rFonts w:ascii="Comic Sans MS" w:hAnsi="Comic Sans MS"/>
          <w:sz w:val="20"/>
          <w:szCs w:val="20"/>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w:t>
      </w:r>
    </w:p>
    <w:p w14:paraId="68A7FE5B" w14:textId="77777777" w:rsidR="00A735EE" w:rsidRPr="00A735EE" w:rsidRDefault="00A735EE" w:rsidP="00A735EE">
      <w:pPr>
        <w:rPr>
          <w:rFonts w:ascii="Comic Sans MS" w:hAnsi="Comic Sans MS"/>
          <w:sz w:val="20"/>
          <w:szCs w:val="20"/>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is een prachtige vorm van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waarin het kwarts element de energie van de steen nog eens versterkt. Het is een steen die heel oude wijsheden (indianensteen) in zich heeft. Bij meditatie geeft de steen inzicht op allerlei gebied. Bij verdriet of emoties leert deze steen je te uiten en helpt bij de verwerking. Op paranormaal gebied helpt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je om bij jezelf te komen en helpt bij rituelen en regressies. Hij </w:t>
      </w:r>
      <w:proofErr w:type="spellStart"/>
      <w:r w:rsidRPr="00A735EE">
        <w:rPr>
          <w:rFonts w:ascii="Comic Sans MS" w:hAnsi="Comic Sans MS"/>
          <w:sz w:val="20"/>
          <w:szCs w:val="20"/>
        </w:rPr>
        <w:t>ontkrampt</w:t>
      </w:r>
      <w:proofErr w:type="spellEnd"/>
      <w:r w:rsidRPr="00A735EE">
        <w:rPr>
          <w:rFonts w:ascii="Comic Sans MS" w:hAnsi="Comic Sans MS"/>
          <w:sz w:val="20"/>
          <w:szCs w:val="20"/>
        </w:rPr>
        <w:t xml:space="preserve"> de nek en schouders en is goed bij hoofdpijn. Ook helpt de steen je om een heldere verbinding te leggen met je hogere zelf en hogere leiding. In huis verwijdert hij allerlei soorten negatieve energieën.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kalmeert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w:t>
      </w:r>
      <w:proofErr w:type="gramStart"/>
      <w:r w:rsidRPr="00A735EE">
        <w:rPr>
          <w:rFonts w:ascii="Comic Sans MS" w:hAnsi="Comic Sans MS"/>
          <w:sz w:val="20"/>
          <w:szCs w:val="20"/>
        </w:rPr>
        <w:t>hormoonschommelingen</w:t>
      </w:r>
      <w:proofErr w:type="gramEnd"/>
      <w:r w:rsidRPr="00A735EE">
        <w:rPr>
          <w:rFonts w:ascii="Comic Sans MS" w:hAnsi="Comic Sans MS"/>
          <w:sz w:val="20"/>
          <w:szCs w:val="20"/>
        </w:rPr>
        <w:t xml:space="preserve"> ervaren bij het dragen van deze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verlichting. Hij kan uitstekend bij pijnen op de pijnplek geplakt worden. Hij </w:t>
      </w:r>
      <w:proofErr w:type="spellStart"/>
      <w:r w:rsidRPr="00A735EE">
        <w:rPr>
          <w:rFonts w:ascii="Comic Sans MS" w:hAnsi="Comic Sans MS"/>
          <w:sz w:val="20"/>
          <w:szCs w:val="20"/>
        </w:rPr>
        <w:t>ontkrampt</w:t>
      </w:r>
      <w:proofErr w:type="spellEnd"/>
      <w:r w:rsidRPr="00A735EE">
        <w:rPr>
          <w:rFonts w:ascii="Comic Sans MS" w:hAnsi="Comic Sans MS"/>
          <w:sz w:val="20"/>
          <w:szCs w:val="20"/>
        </w:rPr>
        <w:t xml:space="preserve"> het borstgebied, waardoor men ruimer kan ademhalen en minder benauwd zal voelen.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versterkt de doorstroming van armen en benen waardoor minder verkrampingen ontstaan. Bij </w:t>
      </w:r>
      <w:proofErr w:type="spellStart"/>
      <w:r w:rsidRPr="00A735EE">
        <w:rPr>
          <w:rFonts w:ascii="Comic Sans MS" w:hAnsi="Comic Sans MS"/>
          <w:sz w:val="20"/>
          <w:szCs w:val="20"/>
        </w:rPr>
        <w:t>rsi</w:t>
      </w:r>
      <w:proofErr w:type="spellEnd"/>
      <w:r w:rsidRPr="00A735EE">
        <w:rPr>
          <w:rFonts w:ascii="Comic Sans MS" w:hAnsi="Comic Sans MS"/>
          <w:sz w:val="20"/>
          <w:szCs w:val="20"/>
        </w:rPr>
        <w:t>-klachten, vermoeide benen en goed bij betere botopbouw van tanden, kiezen en botten. Goed bij negativisme.</w:t>
      </w:r>
    </w:p>
    <w:p w14:paraId="0FD5E9F0" w14:textId="77777777" w:rsidR="00A735EE" w:rsidRPr="00A735EE" w:rsidRDefault="00A735EE" w:rsidP="00A735EE">
      <w:pPr>
        <w:rPr>
          <w:rFonts w:ascii="Comic Sans MS" w:hAnsi="Comic Sans MS"/>
          <w:sz w:val="20"/>
          <w:szCs w:val="20"/>
        </w:rPr>
      </w:pPr>
      <w:proofErr w:type="gramStart"/>
      <w:r w:rsidRPr="00A735EE">
        <w:rPr>
          <w:rFonts w:ascii="Comic Sans MS" w:hAnsi="Comic Sans MS"/>
          <w:sz w:val="20"/>
          <w:szCs w:val="20"/>
        </w:rPr>
        <w:t>www.lichtpuntjekristallen.nl</w:t>
      </w:r>
      <w:proofErr w:type="gramEnd"/>
    </w:p>
    <w:p w14:paraId="1C7C5FDA" w14:textId="77777777" w:rsidR="00A735EE" w:rsidRPr="00A735EE" w:rsidRDefault="00A735EE" w:rsidP="00A735EE">
      <w:pPr>
        <w:rPr>
          <w:rFonts w:ascii="Comic Sans MS" w:hAnsi="Comic Sans MS"/>
          <w:sz w:val="16"/>
          <w:szCs w:val="16"/>
        </w:rPr>
      </w:pPr>
    </w:p>
    <w:p w14:paraId="6A75E27E" w14:textId="77777777" w:rsidR="00A735EE" w:rsidRPr="00A735EE" w:rsidRDefault="00A735EE" w:rsidP="00A735EE">
      <w:pPr>
        <w:rPr>
          <w:rFonts w:ascii="Comic Sans MS" w:hAnsi="Comic Sans MS"/>
          <w:sz w:val="20"/>
          <w:szCs w:val="20"/>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w:t>
      </w:r>
    </w:p>
    <w:p w14:paraId="477EF3BC" w14:textId="77777777" w:rsidR="00A735EE" w:rsidRPr="00A735EE" w:rsidRDefault="00A735EE" w:rsidP="00A735EE">
      <w:pPr>
        <w:rPr>
          <w:rFonts w:ascii="Comic Sans MS" w:hAnsi="Comic Sans MS"/>
          <w:sz w:val="20"/>
          <w:szCs w:val="20"/>
        </w:rPr>
      </w:pP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is een prachtige vorm van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waarin het kwarts element de energie van de steen nog eens versterkt. Het is een steen die heel oude wijsheden (indianensteen) in zich heeft. Bij meditatie geeft de steen inzicht op allerlei gebied. Bij verdriet of emoties leert deze steen je te uiten en helpt bij de verwerking. Op paranormaal gebied helpt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je om bij jezelf te komen en helpt bij rituelen en regressies. Hij </w:t>
      </w:r>
      <w:proofErr w:type="spellStart"/>
      <w:r w:rsidRPr="00A735EE">
        <w:rPr>
          <w:rFonts w:ascii="Comic Sans MS" w:hAnsi="Comic Sans MS"/>
          <w:sz w:val="20"/>
          <w:szCs w:val="20"/>
        </w:rPr>
        <w:t>ontkrampt</w:t>
      </w:r>
      <w:proofErr w:type="spellEnd"/>
      <w:r w:rsidRPr="00A735EE">
        <w:rPr>
          <w:rFonts w:ascii="Comic Sans MS" w:hAnsi="Comic Sans MS"/>
          <w:sz w:val="20"/>
          <w:szCs w:val="20"/>
        </w:rPr>
        <w:t xml:space="preserve"> de nek en schouders en is goed bij hoofdpijn. Ook helpt de steen je om een heldere verbinding te leggen met je hogere zelf en hogere leiding. In huis verwijdert hij allerlei soorten negatieve energieën.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kalmeert en reinigt alle chakra’s en geeft ze nieuwe energie en brengt ze op één lijn met het goddelijke. Op de zonnevlecht verwijdert het negatieve energieën, zoals schuldgevoel en destructieve emotionele programmeringen.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deze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verlichting. Hij kan uitstekend bij pijnen op de pijnplek geplakt worden. Hij </w:t>
      </w:r>
      <w:proofErr w:type="spellStart"/>
      <w:r w:rsidRPr="00A735EE">
        <w:rPr>
          <w:rFonts w:ascii="Comic Sans MS" w:hAnsi="Comic Sans MS"/>
          <w:sz w:val="20"/>
          <w:szCs w:val="20"/>
        </w:rPr>
        <w:t>ontkrampt</w:t>
      </w:r>
      <w:proofErr w:type="spellEnd"/>
      <w:r w:rsidRPr="00A735EE">
        <w:rPr>
          <w:rFonts w:ascii="Comic Sans MS" w:hAnsi="Comic Sans MS"/>
          <w:sz w:val="20"/>
          <w:szCs w:val="20"/>
        </w:rPr>
        <w:t xml:space="preserve"> het borstgebied, waardoor men ruimer kan ademhalen en minder benauwd zal voelen. </w:t>
      </w:r>
      <w:proofErr w:type="spellStart"/>
      <w:r w:rsidRPr="00A735EE">
        <w:rPr>
          <w:rFonts w:ascii="Comic Sans MS" w:hAnsi="Comic Sans MS"/>
          <w:sz w:val="20"/>
          <w:szCs w:val="20"/>
        </w:rPr>
        <w:t>Chrysocolla</w:t>
      </w:r>
      <w:proofErr w:type="spellEnd"/>
      <w:r w:rsidRPr="00A735EE">
        <w:rPr>
          <w:rFonts w:ascii="Comic Sans MS" w:hAnsi="Comic Sans MS"/>
          <w:sz w:val="20"/>
          <w:szCs w:val="20"/>
        </w:rPr>
        <w:t xml:space="preserve"> in kwarts versterkt de doorstroming van armen en benen waardoor minder verkrampingen ontstaan. Bij </w:t>
      </w:r>
      <w:proofErr w:type="spellStart"/>
      <w:r w:rsidRPr="00A735EE">
        <w:rPr>
          <w:rFonts w:ascii="Comic Sans MS" w:hAnsi="Comic Sans MS"/>
          <w:sz w:val="20"/>
          <w:szCs w:val="20"/>
        </w:rPr>
        <w:t>rsi</w:t>
      </w:r>
      <w:proofErr w:type="spellEnd"/>
      <w:r w:rsidRPr="00A735EE">
        <w:rPr>
          <w:rFonts w:ascii="Comic Sans MS" w:hAnsi="Comic Sans MS"/>
          <w:sz w:val="20"/>
          <w:szCs w:val="20"/>
        </w:rPr>
        <w:t>-klachten, vermoeide benen en goed bij betere botopbouw van tanden, kiezen en botten. Goed bij negativisme.</w:t>
      </w:r>
    </w:p>
    <w:p w14:paraId="6C5945B7" w14:textId="77777777" w:rsidR="00A735EE" w:rsidRPr="00A735EE" w:rsidRDefault="00A735EE" w:rsidP="00A735EE">
      <w:pPr>
        <w:rPr>
          <w:rFonts w:ascii="Comic Sans MS" w:hAnsi="Comic Sans MS"/>
          <w:sz w:val="20"/>
          <w:szCs w:val="20"/>
        </w:rPr>
      </w:pPr>
      <w:proofErr w:type="gramStart"/>
      <w:r w:rsidRPr="00A735EE">
        <w:rPr>
          <w:rFonts w:ascii="Comic Sans MS" w:hAnsi="Comic Sans MS"/>
          <w:sz w:val="20"/>
          <w:szCs w:val="20"/>
        </w:rPr>
        <w:t>www.lichtpuntjekristallen.nl</w:t>
      </w:r>
      <w:proofErr w:type="gramEnd"/>
    </w:p>
    <w:p w14:paraId="37D47631" w14:textId="77777777" w:rsidR="0039664A" w:rsidRPr="00A735EE" w:rsidRDefault="00A735EE">
      <w:pPr>
        <w:rPr>
          <w:sz w:val="20"/>
          <w:szCs w:val="20"/>
        </w:rPr>
      </w:pPr>
      <w:bookmarkStart w:id="0" w:name="_GoBack"/>
      <w:bookmarkEnd w:id="0"/>
    </w:p>
    <w:sectPr w:rsidR="0039664A" w:rsidRPr="00A735EE"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EE"/>
    <w:rsid w:val="00064AAD"/>
    <w:rsid w:val="001E7FD6"/>
    <w:rsid w:val="003B3D47"/>
    <w:rsid w:val="00A567FB"/>
    <w:rsid w:val="00A73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5168B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735E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796</Words>
  <Characters>4379</Characters>
  <Application>Microsoft Macintosh Word</Application>
  <DocSecurity>0</DocSecurity>
  <Lines>36</Lines>
  <Paragraphs>10</Paragraphs>
  <ScaleCrop>false</ScaleCrop>
  <LinksUpToDate>false</LinksUpToDate>
  <CharactersWithSpaces>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2016-04-14T14:32:00Z</dcterms:created>
  <dcterms:modified xsi:type="dcterms:W3CDTF">2016-04-14T14:33:00Z</dcterms:modified>
</cp:coreProperties>
</file>