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6C97D" w14:textId="1687B6D5" w:rsidR="004A4AEB" w:rsidRPr="004A4AEB" w:rsidRDefault="004A4AEB" w:rsidP="004A4AEB">
      <w:pPr>
        <w:rPr>
          <w:rFonts w:ascii="Comic Sans MS" w:hAnsi="Comic Sans MS" w:cs="Times"/>
          <w:iCs/>
          <w:color w:val="312B39"/>
          <w:sz w:val="18"/>
          <w:szCs w:val="18"/>
        </w:rPr>
      </w:pPr>
      <w:r w:rsidRPr="004A4AEB">
        <w:rPr>
          <w:rFonts w:ascii="Comic Sans MS" w:hAnsi="Comic Sans MS" w:cs="Times"/>
          <w:iCs/>
          <w:color w:val="312B39"/>
          <w:sz w:val="18"/>
          <w:szCs w:val="18"/>
        </w:rPr>
        <w:t>Cataclasiet</w:t>
      </w:r>
      <w:r w:rsidR="003377BE">
        <w:rPr>
          <w:rFonts w:ascii="Comic Sans MS" w:hAnsi="Comic Sans MS" w:cs="Times"/>
          <w:iCs/>
          <w:color w:val="312B39"/>
          <w:sz w:val="18"/>
          <w:szCs w:val="18"/>
        </w:rPr>
        <w:t xml:space="preserve"> in kwarts</w:t>
      </w:r>
    </w:p>
    <w:p w14:paraId="056C8785" w14:textId="46D56D76" w:rsidR="004A4AEB" w:rsidRPr="004A4AEB" w:rsidRDefault="004A4AEB" w:rsidP="004A4AEB">
      <w:pPr>
        <w:rPr>
          <w:rFonts w:ascii="Comic Sans MS" w:hAnsi="Comic Sans MS"/>
          <w:sz w:val="18"/>
          <w:szCs w:val="18"/>
        </w:rPr>
      </w:pPr>
      <w:r w:rsidRPr="004A4AEB">
        <w:rPr>
          <w:rFonts w:ascii="Comic Sans MS" w:hAnsi="Comic Sans MS" w:cs="Times"/>
          <w:iCs/>
          <w:color w:val="312B39"/>
          <w:sz w:val="18"/>
          <w:szCs w:val="18"/>
        </w:rPr>
        <w:t xml:space="preserve">Cataclasiet is een </w:t>
      </w:r>
      <w:r w:rsidR="00155A3B">
        <w:rPr>
          <w:rFonts w:ascii="Comic Sans MS" w:hAnsi="Comic Sans MS" w:cs="Times"/>
          <w:iCs/>
          <w:color w:val="312B39"/>
          <w:sz w:val="18"/>
          <w:szCs w:val="18"/>
        </w:rPr>
        <w:t xml:space="preserve">zeldzame </w:t>
      </w:r>
      <w:r w:rsidRPr="004A4AEB">
        <w:rPr>
          <w:rFonts w:ascii="Comic Sans MS" w:hAnsi="Comic Sans MS" w:cs="Times"/>
          <w:iCs/>
          <w:color w:val="312B39"/>
          <w:sz w:val="18"/>
          <w:szCs w:val="18"/>
        </w:rPr>
        <w:t>soort gesteente dat ontstaat door tektonische krachten, een tektoniet. Het ontstaat in de diepe aardkorst. Deze Cataclasiet uit Zuid Afrika is mede ontstaan na een inslag van een astroïde in een gebied waar diamant gevonden wordt</w:t>
      </w:r>
      <w:r w:rsidR="003377BE">
        <w:rPr>
          <w:rFonts w:ascii="Comic Sans MS" w:hAnsi="Comic Sans MS" w:cs="Times"/>
          <w:iCs/>
          <w:color w:val="312B39"/>
          <w:sz w:val="18"/>
          <w:szCs w:val="18"/>
        </w:rPr>
        <w:t>, nl Roter Kamm Inpact Crater, Diamnond Area 1</w:t>
      </w:r>
      <w:r w:rsidRPr="004A4AEB">
        <w:rPr>
          <w:rFonts w:ascii="Comic Sans MS" w:hAnsi="Comic Sans MS" w:cs="Times"/>
          <w:iCs/>
          <w:color w:val="312B39"/>
          <w:sz w:val="18"/>
          <w:szCs w:val="18"/>
        </w:rPr>
        <w:t>. Hierdoor bevat deze unieke eigenschappen. Deze is zowel krachtig met de aarde als met de kosmos verbonden. Hij helpt je om te communiceren met andere werelden en stimuleert je spirituele groei. Hij is zeer goed voor behoudende mensen, helpt om hun potentieel te ontdekken. Cataclasiet is behulpzaam om karmische stukken waar je onbewust van bent te verwerken en te helen. Het kan ook gaan over karmische stukken van galactische levens op sterren of andere planeten. De steen kan belangrijke inzichten en diepe lagen van bewustzijn bereiken. De energie van Diamant zorgt ervoor dat je weer verbonden wordt met het licht in jezelf, helpt afgescheiden zijn op te heffen en helpt je om je licht op aarde uit te dragen. Cataclasiet versterkt de biomagnetische mantel om het lichaam.</w:t>
      </w:r>
    </w:p>
    <w:p w14:paraId="2F97BB41" w14:textId="77777777" w:rsidR="007F6C79" w:rsidRDefault="004A4AEB">
      <w:pPr>
        <w:rPr>
          <w:rFonts w:ascii="Comic Sans MS" w:hAnsi="Comic Sans MS"/>
          <w:sz w:val="18"/>
          <w:szCs w:val="18"/>
        </w:rPr>
      </w:pPr>
      <w:r>
        <w:rPr>
          <w:rFonts w:ascii="Comic Sans MS" w:hAnsi="Comic Sans MS"/>
          <w:sz w:val="18"/>
          <w:szCs w:val="18"/>
        </w:rPr>
        <w:t>www.lichtpuntjekristallen.nl</w:t>
      </w:r>
    </w:p>
    <w:p w14:paraId="6AF78075" w14:textId="77777777" w:rsidR="004A4AEB" w:rsidRDefault="004A4AEB">
      <w:pPr>
        <w:rPr>
          <w:rFonts w:ascii="Comic Sans MS" w:hAnsi="Comic Sans MS"/>
          <w:sz w:val="18"/>
          <w:szCs w:val="18"/>
        </w:rPr>
      </w:pPr>
    </w:p>
    <w:p w14:paraId="3407EC29" w14:textId="44C5FA9C" w:rsidR="004A4AEB" w:rsidRPr="004A4AEB" w:rsidRDefault="004A4AEB" w:rsidP="004A4AEB">
      <w:pPr>
        <w:rPr>
          <w:rFonts w:ascii="Comic Sans MS" w:hAnsi="Comic Sans MS" w:cs="Times"/>
          <w:iCs/>
          <w:color w:val="312B39"/>
          <w:sz w:val="19"/>
          <w:szCs w:val="19"/>
        </w:rPr>
      </w:pPr>
      <w:r w:rsidRPr="004A4AEB">
        <w:rPr>
          <w:rFonts w:ascii="Comic Sans MS" w:hAnsi="Comic Sans MS" w:cs="Times"/>
          <w:iCs/>
          <w:color w:val="312B39"/>
          <w:sz w:val="19"/>
          <w:szCs w:val="19"/>
        </w:rPr>
        <w:t>Cataclasiet</w:t>
      </w:r>
      <w:r w:rsidR="003377BE">
        <w:rPr>
          <w:rFonts w:ascii="Comic Sans MS" w:hAnsi="Comic Sans MS" w:cs="Times"/>
          <w:iCs/>
          <w:color w:val="312B39"/>
          <w:sz w:val="19"/>
          <w:szCs w:val="19"/>
        </w:rPr>
        <w:t xml:space="preserve"> in kwarts</w:t>
      </w:r>
    </w:p>
    <w:p w14:paraId="2EFBAADA" w14:textId="77BB4FCD" w:rsidR="004A4AEB" w:rsidRPr="004A4AEB" w:rsidRDefault="004A4AEB" w:rsidP="004A4AEB">
      <w:pPr>
        <w:rPr>
          <w:rFonts w:ascii="Comic Sans MS" w:hAnsi="Comic Sans MS"/>
          <w:sz w:val="19"/>
          <w:szCs w:val="19"/>
        </w:rPr>
      </w:pPr>
      <w:r w:rsidRPr="004A4AEB">
        <w:rPr>
          <w:rFonts w:ascii="Comic Sans MS" w:hAnsi="Comic Sans MS" w:cs="Times"/>
          <w:iCs/>
          <w:color w:val="312B39"/>
          <w:sz w:val="19"/>
          <w:szCs w:val="19"/>
        </w:rPr>
        <w:t xml:space="preserve">Cataclasiet is een </w:t>
      </w:r>
      <w:r w:rsidR="00155A3B">
        <w:rPr>
          <w:rFonts w:ascii="Comic Sans MS" w:hAnsi="Comic Sans MS" w:cs="Times"/>
          <w:iCs/>
          <w:color w:val="312B39"/>
          <w:sz w:val="18"/>
          <w:szCs w:val="18"/>
        </w:rPr>
        <w:t xml:space="preserve">zeldzame </w:t>
      </w:r>
      <w:r w:rsidRPr="004A4AEB">
        <w:rPr>
          <w:rFonts w:ascii="Comic Sans MS" w:hAnsi="Comic Sans MS" w:cs="Times"/>
          <w:iCs/>
          <w:color w:val="312B39"/>
          <w:sz w:val="19"/>
          <w:szCs w:val="19"/>
        </w:rPr>
        <w:t>soort gesteente dat ontstaat door tektonische krachten, een tektoniet. Het ontstaat in de diepe aardkorst. Deze Cataclasiet uit Zuid Afrika is mede ontstaan na een inslag van een astroïde in een gebied waar diamant gevonden wordt</w:t>
      </w:r>
      <w:r w:rsidR="003377BE">
        <w:rPr>
          <w:rFonts w:ascii="Comic Sans MS" w:hAnsi="Comic Sans MS" w:cs="Times"/>
          <w:iCs/>
          <w:color w:val="312B39"/>
          <w:sz w:val="19"/>
          <w:szCs w:val="19"/>
        </w:rPr>
        <w:t>,</w:t>
      </w:r>
      <w:r w:rsidR="003377BE">
        <w:rPr>
          <w:rFonts w:ascii="Comic Sans MS" w:hAnsi="Comic Sans MS" w:cs="Times"/>
          <w:iCs/>
          <w:color w:val="312B39"/>
          <w:sz w:val="18"/>
          <w:szCs w:val="18"/>
        </w:rPr>
        <w:t xml:space="preserve"> nl Roter Kamm Inpact Crater, Diamnond Area 1</w:t>
      </w:r>
      <w:r w:rsidRPr="004A4AEB">
        <w:rPr>
          <w:rFonts w:ascii="Comic Sans MS" w:hAnsi="Comic Sans MS" w:cs="Times"/>
          <w:iCs/>
          <w:color w:val="312B39"/>
          <w:sz w:val="19"/>
          <w:szCs w:val="19"/>
        </w:rPr>
        <w:t>. Hierdoor bevat deze unieke eigenschappen. Deze is zowel krachtig met de aarde als met de kosmos verbonden. Hij helpt je om te communiceren met andere werelden en stimuleert je spirituele groei. Hij is zeer goed voor behoudende mensen, helpt om hun potentieel te ontdekken. Cataclasiet is behulpzaam om karmische stukken waar je onbewust van bent te verwerken en te helen. Het kan ook gaan over karmische stukken van galactische levens op sterren of andere planeten. De steen kan belangrijke inzichten en diepe lagen van bewustzijn bereiken. De energie van Diamant zorgt ervoor dat je weer verbonden wordt met het licht in jezelf, helpt afgescheiden zijn op te heffen en helpt je om je licht op aarde uit te dragen. Cataclasiet versterkt de biomagnetische mantel om het lichaam.</w:t>
      </w:r>
    </w:p>
    <w:p w14:paraId="07D62B64" w14:textId="77777777" w:rsidR="004A4AEB" w:rsidRPr="004A4AEB" w:rsidRDefault="004A4AEB" w:rsidP="004A4AEB">
      <w:pPr>
        <w:rPr>
          <w:rFonts w:ascii="Comic Sans MS" w:hAnsi="Comic Sans MS"/>
          <w:sz w:val="19"/>
          <w:szCs w:val="19"/>
        </w:rPr>
      </w:pPr>
      <w:r w:rsidRPr="004A4AEB">
        <w:rPr>
          <w:rFonts w:ascii="Comic Sans MS" w:hAnsi="Comic Sans MS"/>
          <w:sz w:val="19"/>
          <w:szCs w:val="19"/>
        </w:rPr>
        <w:t>www.lichtpuntjekristallen.nl</w:t>
      </w:r>
    </w:p>
    <w:p w14:paraId="3E4B45AA" w14:textId="77777777" w:rsidR="004A4AEB" w:rsidRPr="004A4AEB" w:rsidRDefault="004A4AEB">
      <w:pPr>
        <w:rPr>
          <w:rFonts w:ascii="Comic Sans MS" w:hAnsi="Comic Sans MS"/>
          <w:sz w:val="19"/>
          <w:szCs w:val="19"/>
        </w:rPr>
      </w:pPr>
    </w:p>
    <w:p w14:paraId="68BC5649" w14:textId="7A2C1D97" w:rsidR="004A4AEB" w:rsidRPr="004A4AEB" w:rsidRDefault="004A4AEB" w:rsidP="004A4AEB">
      <w:pPr>
        <w:rPr>
          <w:rFonts w:ascii="Comic Sans MS" w:hAnsi="Comic Sans MS" w:cs="Times"/>
          <w:iCs/>
          <w:color w:val="312B39"/>
          <w:sz w:val="19"/>
          <w:szCs w:val="19"/>
        </w:rPr>
      </w:pPr>
      <w:r w:rsidRPr="004A4AEB">
        <w:rPr>
          <w:rFonts w:ascii="Comic Sans MS" w:hAnsi="Comic Sans MS" w:cs="Times"/>
          <w:iCs/>
          <w:color w:val="312B39"/>
          <w:sz w:val="19"/>
          <w:szCs w:val="19"/>
        </w:rPr>
        <w:t>Cataclasiet</w:t>
      </w:r>
      <w:r w:rsidR="003377BE">
        <w:rPr>
          <w:rFonts w:ascii="Comic Sans MS" w:hAnsi="Comic Sans MS" w:cs="Times"/>
          <w:iCs/>
          <w:color w:val="312B39"/>
          <w:sz w:val="19"/>
          <w:szCs w:val="19"/>
        </w:rPr>
        <w:t xml:space="preserve"> in kwarts</w:t>
      </w:r>
    </w:p>
    <w:p w14:paraId="1C470BF5" w14:textId="6E970548" w:rsidR="004A4AEB" w:rsidRPr="004A4AEB" w:rsidRDefault="004A4AEB" w:rsidP="004A4AEB">
      <w:pPr>
        <w:rPr>
          <w:rFonts w:ascii="Comic Sans MS" w:hAnsi="Comic Sans MS"/>
          <w:sz w:val="19"/>
          <w:szCs w:val="19"/>
        </w:rPr>
      </w:pPr>
      <w:r w:rsidRPr="004A4AEB">
        <w:rPr>
          <w:rFonts w:ascii="Comic Sans MS" w:hAnsi="Comic Sans MS" w:cs="Times"/>
          <w:iCs/>
          <w:color w:val="312B39"/>
          <w:sz w:val="19"/>
          <w:szCs w:val="19"/>
        </w:rPr>
        <w:t xml:space="preserve">Cataclasiet is een </w:t>
      </w:r>
      <w:r w:rsidR="00155A3B">
        <w:rPr>
          <w:rFonts w:ascii="Comic Sans MS" w:hAnsi="Comic Sans MS" w:cs="Times"/>
          <w:iCs/>
          <w:color w:val="312B39"/>
          <w:sz w:val="18"/>
          <w:szCs w:val="18"/>
        </w:rPr>
        <w:t xml:space="preserve">zeldzame </w:t>
      </w:r>
      <w:r w:rsidRPr="004A4AEB">
        <w:rPr>
          <w:rFonts w:ascii="Comic Sans MS" w:hAnsi="Comic Sans MS" w:cs="Times"/>
          <w:iCs/>
          <w:color w:val="312B39"/>
          <w:sz w:val="19"/>
          <w:szCs w:val="19"/>
        </w:rPr>
        <w:t>soort gesteente dat ontstaat door tektonische krachten, een tektoniet. Het ontstaat in de diepe aardkorst. Deze Cataclasiet uit Zuid Afrika is mede ontstaan na een inslag van een astroïde in een gebied waar diamant gevonden word</w:t>
      </w:r>
      <w:r w:rsidR="003377BE">
        <w:rPr>
          <w:rFonts w:ascii="Comic Sans MS" w:hAnsi="Comic Sans MS" w:cs="Times"/>
          <w:iCs/>
          <w:color w:val="312B39"/>
          <w:sz w:val="19"/>
          <w:szCs w:val="19"/>
        </w:rPr>
        <w:t>,</w:t>
      </w:r>
      <w:r w:rsidR="003377BE">
        <w:rPr>
          <w:rFonts w:ascii="Comic Sans MS" w:hAnsi="Comic Sans MS" w:cs="Times"/>
          <w:iCs/>
          <w:color w:val="312B39"/>
          <w:sz w:val="18"/>
          <w:szCs w:val="18"/>
        </w:rPr>
        <w:t xml:space="preserve"> nl Roter Kamm Inpact Crater, Diamnond Area 1</w:t>
      </w:r>
      <w:r w:rsidRPr="004A4AEB">
        <w:rPr>
          <w:rFonts w:ascii="Comic Sans MS" w:hAnsi="Comic Sans MS" w:cs="Times"/>
          <w:iCs/>
          <w:color w:val="312B39"/>
          <w:sz w:val="19"/>
          <w:szCs w:val="19"/>
        </w:rPr>
        <w:t>. Hierdoor bevat deze unieke eigenschappen. Deze is zowel krachtig met de aarde als met de kosmos verbonden. Hij helpt je om te communiceren met andere werelden en stimuleert je spirituele groei. Hij is zeer goed voor behoudende mensen, helpt om hun potentieel te ontdekken. Cataclasiet is behulpzaam om karmische stukken waar je onbewust van bent te verwerken en te helen. Het kan ook gaan over karmische stukken van galactische levens op sterren of andere planeten. De steen kan belangrijke inzichten en diepe lagen van bewustzijn bereiken. De energie van Diamant zorgt ervoor dat je weer verbonden wordt met het licht in jezelf, helpt afgescheiden zijn op te heffen en helpt je om je licht op aarde uit te dragen. Cataclasiet versterkt de biomagnetische mantel om het lichaam.</w:t>
      </w:r>
    </w:p>
    <w:p w14:paraId="6CA27CE2" w14:textId="77777777" w:rsidR="004A4AEB" w:rsidRPr="004A4AEB" w:rsidRDefault="004A4AEB" w:rsidP="004A4AEB">
      <w:pPr>
        <w:rPr>
          <w:rFonts w:ascii="Comic Sans MS" w:hAnsi="Comic Sans MS"/>
          <w:sz w:val="19"/>
          <w:szCs w:val="19"/>
        </w:rPr>
      </w:pPr>
      <w:r w:rsidRPr="004A4AEB">
        <w:rPr>
          <w:rFonts w:ascii="Comic Sans MS" w:hAnsi="Comic Sans MS"/>
          <w:sz w:val="19"/>
          <w:szCs w:val="19"/>
        </w:rPr>
        <w:t>www.lichtpuntjekristallen.nl</w:t>
      </w:r>
    </w:p>
    <w:p w14:paraId="309DE3DC" w14:textId="77777777" w:rsidR="004A4AEB" w:rsidRPr="004A4AEB" w:rsidRDefault="004A4AEB">
      <w:pPr>
        <w:rPr>
          <w:rFonts w:ascii="Comic Sans MS" w:hAnsi="Comic Sans MS"/>
          <w:sz w:val="19"/>
          <w:szCs w:val="19"/>
        </w:rPr>
      </w:pPr>
    </w:p>
    <w:p w14:paraId="343B4F35" w14:textId="097831C7" w:rsidR="004A4AEB" w:rsidRPr="004A4AEB" w:rsidRDefault="004A4AEB" w:rsidP="004A4AEB">
      <w:pPr>
        <w:rPr>
          <w:rFonts w:ascii="Comic Sans MS" w:hAnsi="Comic Sans MS" w:cs="Times"/>
          <w:iCs/>
          <w:color w:val="312B39"/>
          <w:sz w:val="19"/>
          <w:szCs w:val="19"/>
        </w:rPr>
      </w:pPr>
      <w:r w:rsidRPr="004A4AEB">
        <w:rPr>
          <w:rFonts w:ascii="Comic Sans MS" w:hAnsi="Comic Sans MS" w:cs="Times"/>
          <w:iCs/>
          <w:color w:val="312B39"/>
          <w:sz w:val="19"/>
          <w:szCs w:val="19"/>
        </w:rPr>
        <w:t>Cataclasiet</w:t>
      </w:r>
      <w:r w:rsidR="003377BE">
        <w:rPr>
          <w:rFonts w:ascii="Comic Sans MS" w:hAnsi="Comic Sans MS" w:cs="Times"/>
          <w:iCs/>
          <w:color w:val="312B39"/>
          <w:sz w:val="19"/>
          <w:szCs w:val="19"/>
        </w:rPr>
        <w:t xml:space="preserve"> in kwarts</w:t>
      </w:r>
    </w:p>
    <w:p w14:paraId="625A6763" w14:textId="1031CA46" w:rsidR="004A4AEB" w:rsidRPr="004A4AEB" w:rsidRDefault="004A4AEB" w:rsidP="004A4AEB">
      <w:pPr>
        <w:rPr>
          <w:rFonts w:ascii="Comic Sans MS" w:hAnsi="Comic Sans MS"/>
          <w:sz w:val="19"/>
          <w:szCs w:val="19"/>
        </w:rPr>
      </w:pPr>
      <w:r w:rsidRPr="004A4AEB">
        <w:rPr>
          <w:rFonts w:ascii="Comic Sans MS" w:hAnsi="Comic Sans MS" w:cs="Times"/>
          <w:iCs/>
          <w:color w:val="312B39"/>
          <w:sz w:val="19"/>
          <w:szCs w:val="19"/>
        </w:rPr>
        <w:t xml:space="preserve">Cataclasiet is een </w:t>
      </w:r>
      <w:r w:rsidR="00155A3B">
        <w:rPr>
          <w:rFonts w:ascii="Comic Sans MS" w:hAnsi="Comic Sans MS" w:cs="Times"/>
          <w:iCs/>
          <w:color w:val="312B39"/>
          <w:sz w:val="18"/>
          <w:szCs w:val="18"/>
        </w:rPr>
        <w:t xml:space="preserve">zeldzame </w:t>
      </w:r>
      <w:r w:rsidRPr="004A4AEB">
        <w:rPr>
          <w:rFonts w:ascii="Comic Sans MS" w:hAnsi="Comic Sans MS" w:cs="Times"/>
          <w:iCs/>
          <w:color w:val="312B39"/>
          <w:sz w:val="19"/>
          <w:szCs w:val="19"/>
        </w:rPr>
        <w:t>soort</w:t>
      </w:r>
      <w:r w:rsidR="00155A3B">
        <w:rPr>
          <w:rFonts w:ascii="Comic Sans MS" w:hAnsi="Comic Sans MS" w:cs="Times"/>
          <w:iCs/>
          <w:color w:val="312B39"/>
          <w:sz w:val="18"/>
          <w:szCs w:val="18"/>
        </w:rPr>
        <w:t xml:space="preserve"> </w:t>
      </w:r>
      <w:r w:rsidRPr="004A4AEB">
        <w:rPr>
          <w:rFonts w:ascii="Comic Sans MS" w:hAnsi="Comic Sans MS" w:cs="Times"/>
          <w:iCs/>
          <w:color w:val="312B39"/>
          <w:sz w:val="19"/>
          <w:szCs w:val="19"/>
        </w:rPr>
        <w:t>gesteente dat ontstaat door tektonische krachten, een tektoniet. Het ontstaat in de diepe aardkorst. Deze Cataclasiet uit Zuid Afrika is mede ontstaan na een inslag van een astroïde in een gebied waar diamant gevonden word</w:t>
      </w:r>
      <w:r w:rsidR="003377BE">
        <w:rPr>
          <w:rFonts w:ascii="Comic Sans MS" w:hAnsi="Comic Sans MS" w:cs="Times"/>
          <w:iCs/>
          <w:color w:val="312B39"/>
          <w:sz w:val="19"/>
          <w:szCs w:val="19"/>
        </w:rPr>
        <w:t>t,</w:t>
      </w:r>
      <w:r w:rsidR="003377BE">
        <w:rPr>
          <w:rFonts w:ascii="Comic Sans MS" w:hAnsi="Comic Sans MS" w:cs="Times"/>
          <w:iCs/>
          <w:color w:val="312B39"/>
          <w:sz w:val="18"/>
          <w:szCs w:val="18"/>
        </w:rPr>
        <w:t xml:space="preserve"> nl Roter Kamm Inpact Crater, Diamnond Area 1</w:t>
      </w:r>
      <w:r w:rsidRPr="004A4AEB">
        <w:rPr>
          <w:rFonts w:ascii="Comic Sans MS" w:hAnsi="Comic Sans MS" w:cs="Times"/>
          <w:iCs/>
          <w:color w:val="312B39"/>
          <w:sz w:val="19"/>
          <w:szCs w:val="19"/>
        </w:rPr>
        <w:t>. Hierdoor bevat deze unieke eigenschappen. Deze is zowel krachtig met de aarde als met de kosmos verbonden. Hij helpt je om te communiceren met andere werelden en stimuleert je spirituele groei. Hij is zeer goed voor behoudende mensen, helpt om hun potentieel te ontdekken. Cataclasiet is behulpzaam om karmische stukken waar je onbewust van bent te verwerken en te helen. Het kan ook gaan over karmische stukken van galactische levens op sterren of andere planeten. De steen kan belangrijke inzichten en diepe lagen van bewustzijn bereiken. De energie van Diamant zorgt ervoor dat je weer verbonden wordt met het licht in jezelf, helpt afgescheiden zijn op te heffen en helpt je om je licht op aarde uit te dragen. Cataclasiet versterkt de biomagnetische mantel om het lichaam.</w:t>
      </w:r>
    </w:p>
    <w:p w14:paraId="413D3794" w14:textId="77777777" w:rsidR="004A4AEB" w:rsidRPr="004A4AEB" w:rsidRDefault="004A4AEB" w:rsidP="004A4AEB">
      <w:pPr>
        <w:rPr>
          <w:rFonts w:ascii="Comic Sans MS" w:hAnsi="Comic Sans MS"/>
          <w:sz w:val="19"/>
          <w:szCs w:val="19"/>
        </w:rPr>
      </w:pPr>
      <w:r w:rsidRPr="004A4AEB">
        <w:rPr>
          <w:rFonts w:ascii="Comic Sans MS" w:hAnsi="Comic Sans MS"/>
          <w:sz w:val="19"/>
          <w:szCs w:val="19"/>
        </w:rPr>
        <w:t>www.lichtpuntjekristallen.nl</w:t>
      </w:r>
    </w:p>
    <w:p w14:paraId="6489F0D8" w14:textId="77777777" w:rsidR="004A4AEB" w:rsidRPr="004A4AEB" w:rsidRDefault="004A4AEB">
      <w:pPr>
        <w:rPr>
          <w:rFonts w:ascii="Comic Sans MS" w:hAnsi="Comic Sans MS"/>
          <w:sz w:val="19"/>
          <w:szCs w:val="19"/>
        </w:rPr>
      </w:pPr>
    </w:p>
    <w:p w14:paraId="7B032092" w14:textId="6129AABB" w:rsidR="004A4AEB" w:rsidRPr="004A4AEB" w:rsidRDefault="004A4AEB">
      <w:pPr>
        <w:rPr>
          <w:rFonts w:ascii="Comic Sans MS" w:hAnsi="Comic Sans MS"/>
          <w:sz w:val="18"/>
          <w:szCs w:val="18"/>
        </w:rPr>
      </w:pPr>
    </w:p>
    <w:sectPr w:rsidR="004A4AEB" w:rsidRPr="004A4AEB" w:rsidSect="004A4AEB">
      <w:pgSz w:w="11900" w:h="16840"/>
      <w:pgMar w:top="567" w:right="567" w:bottom="737" w:left="56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imes">
    <w:panose1 w:val="00000500000000020000"/>
    <w:charset w:val="4D"/>
    <w:family w:val="roman"/>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AEB"/>
    <w:rsid w:val="00155A3B"/>
    <w:rsid w:val="00172026"/>
    <w:rsid w:val="003377BE"/>
    <w:rsid w:val="004A4AEB"/>
    <w:rsid w:val="007F6C79"/>
    <w:rsid w:val="00CA6B42"/>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B841D2"/>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4AE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A4A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698</Words>
  <Characters>3842</Characters>
  <Application>Microsoft Office Word</Application>
  <DocSecurity>0</DocSecurity>
  <Lines>32</Lines>
  <Paragraphs>9</Paragraphs>
  <ScaleCrop>false</ScaleCrop>
  <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2015-02-12T10:46:00Z</cp:lastPrinted>
  <dcterms:created xsi:type="dcterms:W3CDTF">2021-12-11T14:50:00Z</dcterms:created>
  <dcterms:modified xsi:type="dcterms:W3CDTF">2021-12-11T14:50:00Z</dcterms:modified>
</cp:coreProperties>
</file>