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91F04" w14:textId="6889B995" w:rsidR="00713275" w:rsidRPr="00AA68F5" w:rsidRDefault="00C72180" w:rsidP="00713275">
      <w:pPr>
        <w:rPr>
          <w:rFonts w:ascii="Comic Sans MS" w:hAnsi="Comic Sans MS"/>
          <w:sz w:val="18"/>
          <w:szCs w:val="18"/>
        </w:rPr>
      </w:pPr>
      <w:r>
        <w:rPr>
          <w:rFonts w:ascii="Comic Sans MS" w:hAnsi="Comic Sans MS"/>
          <w:sz w:val="18"/>
          <w:szCs w:val="18"/>
        </w:rPr>
        <w:t>Geel/Gouden Calc</w:t>
      </w:r>
      <w:r w:rsidR="00713275" w:rsidRPr="00AA68F5">
        <w:rPr>
          <w:rFonts w:ascii="Comic Sans MS" w:hAnsi="Comic Sans MS"/>
          <w:sz w:val="18"/>
          <w:szCs w:val="18"/>
        </w:rPr>
        <w:t>iet</w:t>
      </w:r>
    </w:p>
    <w:p w14:paraId="0747A822" w14:textId="08586BB5" w:rsidR="007F6C79" w:rsidRPr="00AA68F5" w:rsidRDefault="00C72180" w:rsidP="00713275">
      <w:pPr>
        <w:rPr>
          <w:rFonts w:ascii="Comic Sans MS" w:hAnsi="Comic Sans MS"/>
          <w:sz w:val="18"/>
          <w:szCs w:val="18"/>
          <w:u w:val="single"/>
        </w:rPr>
      </w:pPr>
      <w:r>
        <w:rPr>
          <w:rFonts w:ascii="Comic Sans MS" w:hAnsi="Comic Sans MS"/>
          <w:sz w:val="18"/>
          <w:szCs w:val="18"/>
        </w:rPr>
        <w:t>Deze calc</w:t>
      </w:r>
      <w:r w:rsidR="00713275" w:rsidRPr="00AA68F5">
        <w:rPr>
          <w:rFonts w:ascii="Comic Sans MS" w:hAnsi="Comic Sans MS"/>
          <w:sz w:val="18"/>
          <w:szCs w:val="18"/>
        </w:rPr>
        <w:t>ietsoort is verbonden met de Gouden Vlam van het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Bij meditatie brengt hij je in een zuivere bewustzijnstoestand.</w:t>
      </w:r>
      <w:r>
        <w:rPr>
          <w:rFonts w:ascii="Comic Sans MS" w:hAnsi="Comic Sans MS"/>
          <w:sz w:val="18"/>
          <w:szCs w:val="18"/>
        </w:rPr>
        <w:t xml:space="preserve"> Calc</w:t>
      </w:r>
      <w:r w:rsidR="007C6246" w:rsidRPr="00AA68F5">
        <w:rPr>
          <w:rFonts w:ascii="Comic Sans MS" w:hAnsi="Comic Sans MS"/>
          <w:sz w:val="18"/>
          <w:szCs w:val="18"/>
        </w:rPr>
        <w:t>iet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w:t>
      </w:r>
      <w:r>
        <w:rPr>
          <w:rFonts w:ascii="Comic Sans MS" w:hAnsi="Comic Sans MS"/>
          <w:sz w:val="18"/>
          <w:szCs w:val="18"/>
        </w:rPr>
        <w:t>ns brengt en energie geeft. Calc</w:t>
      </w:r>
      <w:r w:rsidR="007C6246" w:rsidRPr="00AA68F5">
        <w:rPr>
          <w:rFonts w:ascii="Comic Sans MS" w:hAnsi="Comic Sans MS"/>
          <w:sz w:val="18"/>
          <w:szCs w:val="18"/>
        </w:rPr>
        <w:t>iet is goed voor het skelet, de botten en gewrichten en brengt verlichting bij darm- en huidziekten en stimuleert het bloedstolling en helpt het bij weefstelherstel. Versterkt het immuunsysteem</w:t>
      </w:r>
      <w:r w:rsidR="00A01267">
        <w:rPr>
          <w:rFonts w:ascii="Comic Sans MS" w:hAnsi="Comic Sans MS"/>
          <w:sz w:val="18"/>
          <w:szCs w:val="18"/>
        </w:rPr>
        <w:t>.</w:t>
      </w:r>
    </w:p>
    <w:p w14:paraId="0DB0DF6E" w14:textId="0AB3557F" w:rsidR="00713275" w:rsidRPr="00AA68F5" w:rsidRDefault="007C6246" w:rsidP="00713275">
      <w:pPr>
        <w:rPr>
          <w:rFonts w:ascii="Comic Sans MS" w:hAnsi="Comic Sans MS"/>
          <w:sz w:val="18"/>
          <w:szCs w:val="18"/>
        </w:rPr>
      </w:pPr>
      <w:r w:rsidRPr="00AA68F5">
        <w:rPr>
          <w:rFonts w:ascii="Comic Sans MS" w:hAnsi="Comic Sans MS"/>
          <w:sz w:val="18"/>
          <w:szCs w:val="18"/>
        </w:rPr>
        <w:t>www.lichtpuntjekristallen.nl</w:t>
      </w:r>
    </w:p>
    <w:p w14:paraId="31000801" w14:textId="77777777" w:rsidR="007C6246" w:rsidRPr="00AA68F5" w:rsidRDefault="007C6246" w:rsidP="00713275">
      <w:pPr>
        <w:rPr>
          <w:rFonts w:ascii="Comic Sans MS" w:hAnsi="Comic Sans MS"/>
          <w:sz w:val="18"/>
          <w:szCs w:val="18"/>
        </w:rPr>
      </w:pPr>
    </w:p>
    <w:p w14:paraId="4885F0BF" w14:textId="77777777" w:rsidR="00AA68F5" w:rsidRDefault="00AA68F5" w:rsidP="007C6246">
      <w:pPr>
        <w:rPr>
          <w:rFonts w:ascii="Comic Sans MS" w:hAnsi="Comic Sans MS"/>
          <w:sz w:val="18"/>
          <w:szCs w:val="18"/>
        </w:rPr>
      </w:pPr>
    </w:p>
    <w:p w14:paraId="3331877F" w14:textId="7AE558AA" w:rsidR="007C6246" w:rsidRPr="00AA68F5" w:rsidRDefault="00C72180" w:rsidP="007C6246">
      <w:pPr>
        <w:rPr>
          <w:rFonts w:ascii="Comic Sans MS" w:hAnsi="Comic Sans MS"/>
          <w:sz w:val="18"/>
          <w:szCs w:val="18"/>
        </w:rPr>
      </w:pPr>
      <w:r>
        <w:rPr>
          <w:rFonts w:ascii="Comic Sans MS" w:hAnsi="Comic Sans MS"/>
          <w:sz w:val="18"/>
          <w:szCs w:val="18"/>
        </w:rPr>
        <w:t>Geel/Gouden Calc</w:t>
      </w:r>
      <w:r w:rsidR="007C6246" w:rsidRPr="00AA68F5">
        <w:rPr>
          <w:rFonts w:ascii="Comic Sans MS" w:hAnsi="Comic Sans MS"/>
          <w:sz w:val="18"/>
          <w:szCs w:val="18"/>
        </w:rPr>
        <w:t>iet</w:t>
      </w:r>
    </w:p>
    <w:p w14:paraId="0E27D3BA" w14:textId="5BE330B2" w:rsidR="007C6246" w:rsidRPr="00AA68F5" w:rsidRDefault="007C6246" w:rsidP="007C6246">
      <w:pPr>
        <w:rPr>
          <w:rFonts w:ascii="Comic Sans MS" w:hAnsi="Comic Sans MS"/>
          <w:sz w:val="18"/>
          <w:szCs w:val="18"/>
          <w:u w:val="single"/>
        </w:rPr>
      </w:pPr>
      <w:r w:rsidRPr="00AA68F5">
        <w:rPr>
          <w:rFonts w:ascii="Comic Sans MS" w:hAnsi="Comic Sans MS"/>
          <w:sz w:val="18"/>
          <w:szCs w:val="18"/>
        </w:rPr>
        <w:t>Deze calsietsoort is verbonden met de Gouden Vlam van het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Bij meditatie brengt hij je in een zuivere bewu</w:t>
      </w:r>
      <w:r w:rsidR="00C72180">
        <w:rPr>
          <w:rFonts w:ascii="Comic Sans MS" w:hAnsi="Comic Sans MS"/>
          <w:sz w:val="18"/>
          <w:szCs w:val="18"/>
        </w:rPr>
        <w:t>stzijnstoestand. Calc</w:t>
      </w:r>
      <w:r w:rsidRPr="00AA68F5">
        <w:rPr>
          <w:rFonts w:ascii="Comic Sans MS" w:hAnsi="Comic Sans MS"/>
          <w:sz w:val="18"/>
          <w:szCs w:val="18"/>
        </w:rPr>
        <w:t>iet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w:t>
      </w:r>
      <w:r w:rsidR="00C72180">
        <w:rPr>
          <w:rFonts w:ascii="Comic Sans MS" w:hAnsi="Comic Sans MS"/>
          <w:sz w:val="18"/>
          <w:szCs w:val="18"/>
        </w:rPr>
        <w:t>ns brengt en energie geeft. Calc</w:t>
      </w:r>
      <w:r w:rsidRPr="00AA68F5">
        <w:rPr>
          <w:rFonts w:ascii="Comic Sans MS" w:hAnsi="Comic Sans MS"/>
          <w:sz w:val="18"/>
          <w:szCs w:val="18"/>
        </w:rPr>
        <w:t>iet is goed voor het skelet, de botten en gewrichten en brengt verlichting bij darm- en huidziekten en stimuleert het bloedstolling en helpt het bij weefstelherstel. Versterkt het immuunsysteem</w:t>
      </w:r>
      <w:r w:rsidR="00A01267">
        <w:rPr>
          <w:rFonts w:ascii="Comic Sans MS" w:hAnsi="Comic Sans MS"/>
          <w:sz w:val="18"/>
          <w:szCs w:val="18"/>
        </w:rPr>
        <w:t>.</w:t>
      </w:r>
    </w:p>
    <w:p w14:paraId="28F25014" w14:textId="77777777" w:rsidR="007C6246" w:rsidRPr="00AA68F5" w:rsidRDefault="007C6246" w:rsidP="007C6246">
      <w:pPr>
        <w:rPr>
          <w:rFonts w:ascii="Comic Sans MS" w:hAnsi="Comic Sans MS"/>
          <w:sz w:val="18"/>
          <w:szCs w:val="18"/>
        </w:rPr>
      </w:pPr>
      <w:r w:rsidRPr="00AA68F5">
        <w:rPr>
          <w:rFonts w:ascii="Comic Sans MS" w:hAnsi="Comic Sans MS"/>
          <w:sz w:val="18"/>
          <w:szCs w:val="18"/>
        </w:rPr>
        <w:t>www.lichtpuntjekristallen.nl</w:t>
      </w:r>
    </w:p>
    <w:p w14:paraId="0C51A4F2" w14:textId="77777777" w:rsidR="007C6246" w:rsidRPr="00AA68F5" w:rsidRDefault="007C6246" w:rsidP="00713275">
      <w:pPr>
        <w:rPr>
          <w:rFonts w:ascii="Comic Sans MS" w:hAnsi="Comic Sans MS"/>
          <w:sz w:val="18"/>
          <w:szCs w:val="18"/>
        </w:rPr>
      </w:pPr>
    </w:p>
    <w:p w14:paraId="5571BCB5" w14:textId="77777777" w:rsidR="00AA68F5" w:rsidRDefault="00AA68F5" w:rsidP="007C6246">
      <w:pPr>
        <w:rPr>
          <w:rFonts w:ascii="Comic Sans MS" w:hAnsi="Comic Sans MS"/>
          <w:sz w:val="18"/>
          <w:szCs w:val="18"/>
        </w:rPr>
      </w:pPr>
    </w:p>
    <w:p w14:paraId="00B09828" w14:textId="25206838" w:rsidR="007C6246" w:rsidRPr="00AA68F5" w:rsidRDefault="00C72180" w:rsidP="007C6246">
      <w:pPr>
        <w:rPr>
          <w:rFonts w:ascii="Comic Sans MS" w:hAnsi="Comic Sans MS"/>
          <w:sz w:val="18"/>
          <w:szCs w:val="18"/>
        </w:rPr>
      </w:pPr>
      <w:r>
        <w:rPr>
          <w:rFonts w:ascii="Comic Sans MS" w:hAnsi="Comic Sans MS"/>
          <w:sz w:val="18"/>
          <w:szCs w:val="18"/>
        </w:rPr>
        <w:t>Geel/Gouden Calc</w:t>
      </w:r>
      <w:r w:rsidR="007C6246" w:rsidRPr="00AA68F5">
        <w:rPr>
          <w:rFonts w:ascii="Comic Sans MS" w:hAnsi="Comic Sans MS"/>
          <w:sz w:val="18"/>
          <w:szCs w:val="18"/>
        </w:rPr>
        <w:t>iet</w:t>
      </w:r>
    </w:p>
    <w:p w14:paraId="11C9D987" w14:textId="4C35C586" w:rsidR="007C6246" w:rsidRPr="00AA68F5" w:rsidRDefault="00C72180" w:rsidP="007C6246">
      <w:pPr>
        <w:rPr>
          <w:rFonts w:ascii="Comic Sans MS" w:hAnsi="Comic Sans MS"/>
          <w:sz w:val="18"/>
          <w:szCs w:val="18"/>
          <w:u w:val="single"/>
        </w:rPr>
      </w:pPr>
      <w:r>
        <w:rPr>
          <w:rFonts w:ascii="Comic Sans MS" w:hAnsi="Comic Sans MS"/>
          <w:sz w:val="18"/>
          <w:szCs w:val="18"/>
        </w:rPr>
        <w:t>Deze calc</w:t>
      </w:r>
      <w:r w:rsidR="007C6246" w:rsidRPr="00AA68F5">
        <w:rPr>
          <w:rFonts w:ascii="Comic Sans MS" w:hAnsi="Comic Sans MS"/>
          <w:sz w:val="18"/>
          <w:szCs w:val="18"/>
        </w:rPr>
        <w:t>ietsoort is verbonden met de Gouden Vlam van het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Bij meditatie brengt hij je in een z</w:t>
      </w:r>
      <w:r>
        <w:rPr>
          <w:rFonts w:ascii="Comic Sans MS" w:hAnsi="Comic Sans MS"/>
          <w:sz w:val="18"/>
          <w:szCs w:val="18"/>
        </w:rPr>
        <w:t>uivere bewustzijnstoestand. Calc</w:t>
      </w:r>
      <w:r w:rsidR="007C6246" w:rsidRPr="00AA68F5">
        <w:rPr>
          <w:rFonts w:ascii="Comic Sans MS" w:hAnsi="Comic Sans MS"/>
          <w:sz w:val="18"/>
          <w:szCs w:val="18"/>
        </w:rPr>
        <w:t>iet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balans brengt en en</w:t>
      </w:r>
      <w:r>
        <w:rPr>
          <w:rFonts w:ascii="Comic Sans MS" w:hAnsi="Comic Sans MS"/>
          <w:sz w:val="18"/>
          <w:szCs w:val="18"/>
        </w:rPr>
        <w:t>ergie geeft. Calc</w:t>
      </w:r>
      <w:r w:rsidR="007C6246" w:rsidRPr="00AA68F5">
        <w:rPr>
          <w:rFonts w:ascii="Comic Sans MS" w:hAnsi="Comic Sans MS"/>
          <w:sz w:val="18"/>
          <w:szCs w:val="18"/>
        </w:rPr>
        <w:t>iet is goed voor het skelet, de botten en gewrichten en brengt verlichting bij darm- en huidziekten en stimuleert het bloedstolling en helpt het bij weefstelherstel. Versterkt het immuunsysteem</w:t>
      </w:r>
      <w:r w:rsidR="00A01267">
        <w:rPr>
          <w:rFonts w:ascii="Comic Sans MS" w:hAnsi="Comic Sans MS"/>
          <w:sz w:val="18"/>
          <w:szCs w:val="18"/>
        </w:rPr>
        <w:t>.</w:t>
      </w:r>
    </w:p>
    <w:p w14:paraId="07AABCDB" w14:textId="77777777" w:rsidR="007C6246" w:rsidRPr="00AA68F5" w:rsidRDefault="007C6246" w:rsidP="007C6246">
      <w:pPr>
        <w:rPr>
          <w:rFonts w:ascii="Comic Sans MS" w:hAnsi="Comic Sans MS"/>
          <w:sz w:val="18"/>
          <w:szCs w:val="18"/>
        </w:rPr>
      </w:pPr>
      <w:r w:rsidRPr="00AA68F5">
        <w:rPr>
          <w:rFonts w:ascii="Comic Sans MS" w:hAnsi="Comic Sans MS"/>
          <w:sz w:val="18"/>
          <w:szCs w:val="18"/>
        </w:rPr>
        <w:t>www.lichtpuntjekristallen.nl</w:t>
      </w:r>
    </w:p>
    <w:p w14:paraId="72F6CA02" w14:textId="77777777" w:rsidR="007C6246" w:rsidRPr="00AA68F5" w:rsidRDefault="007C6246" w:rsidP="00713275">
      <w:pPr>
        <w:rPr>
          <w:rFonts w:ascii="Comic Sans MS" w:hAnsi="Comic Sans MS"/>
          <w:sz w:val="18"/>
          <w:szCs w:val="18"/>
        </w:rPr>
      </w:pPr>
    </w:p>
    <w:p w14:paraId="1BB195C0" w14:textId="40705654" w:rsidR="00AA68F5" w:rsidRPr="00AA68F5" w:rsidRDefault="00AA68F5" w:rsidP="00AA68F5">
      <w:pPr>
        <w:rPr>
          <w:rFonts w:ascii="Comic Sans MS" w:hAnsi="Comic Sans MS"/>
          <w:sz w:val="18"/>
          <w:szCs w:val="18"/>
        </w:rPr>
      </w:pPr>
      <w:r w:rsidRPr="00AA68F5">
        <w:rPr>
          <w:rFonts w:ascii="Comic Sans MS" w:hAnsi="Comic Sans MS"/>
          <w:sz w:val="18"/>
          <w:szCs w:val="18"/>
        </w:rPr>
        <w:t>Geel/Gouden Ca</w:t>
      </w:r>
      <w:r w:rsidR="00C72180">
        <w:rPr>
          <w:rFonts w:ascii="Comic Sans MS" w:hAnsi="Comic Sans MS"/>
          <w:sz w:val="18"/>
          <w:szCs w:val="18"/>
        </w:rPr>
        <w:t>lc</w:t>
      </w:r>
      <w:r w:rsidRPr="00AA68F5">
        <w:rPr>
          <w:rFonts w:ascii="Comic Sans MS" w:hAnsi="Comic Sans MS"/>
          <w:sz w:val="18"/>
          <w:szCs w:val="18"/>
        </w:rPr>
        <w:t>iet</w:t>
      </w:r>
    </w:p>
    <w:p w14:paraId="06CAB0B5" w14:textId="0A16E218" w:rsidR="00AA68F5" w:rsidRPr="00AA68F5" w:rsidRDefault="00C72180" w:rsidP="00AA68F5">
      <w:pPr>
        <w:rPr>
          <w:rFonts w:ascii="Comic Sans MS" w:hAnsi="Comic Sans MS"/>
          <w:sz w:val="18"/>
          <w:szCs w:val="18"/>
          <w:u w:val="single"/>
        </w:rPr>
      </w:pPr>
      <w:r>
        <w:rPr>
          <w:rFonts w:ascii="Comic Sans MS" w:hAnsi="Comic Sans MS"/>
          <w:sz w:val="18"/>
          <w:szCs w:val="18"/>
        </w:rPr>
        <w:t>Deze calc</w:t>
      </w:r>
      <w:r w:rsidR="00AA68F5" w:rsidRPr="00AA68F5">
        <w:rPr>
          <w:rFonts w:ascii="Comic Sans MS" w:hAnsi="Comic Sans MS"/>
          <w:sz w:val="18"/>
          <w:szCs w:val="18"/>
        </w:rPr>
        <w:t>ietsoort is verbonden met de Gouden Vlam van het Christusbewustzijn en het Licht van de Grote Centrale Zon. Hij werkt op de hoogste frequentie van het hart en de hogere hartenergie. Deze steen verbonden met Engelen is zeer liefdevol. Hij schenkt sereniteit en wijsheid en diepe kracht. Hij werkt tevens bijzonder transformerend rondom de zonnevlecht. Daar verwarmt en verzacht hij oude pijnstukken en helpt deze te helen. Ook is  dit kristal verbonden met de Zonnekracht waardoor je zelf weer in je eigen lichtkracht komt. Bij meditatie brengt hij je in een z</w:t>
      </w:r>
      <w:r>
        <w:rPr>
          <w:rFonts w:ascii="Comic Sans MS" w:hAnsi="Comic Sans MS"/>
          <w:sz w:val="18"/>
          <w:szCs w:val="18"/>
        </w:rPr>
        <w:t>uivere bewustzijnstoestand. Calc</w:t>
      </w:r>
      <w:r w:rsidR="00AA68F5" w:rsidRPr="00AA68F5">
        <w:rPr>
          <w:rFonts w:ascii="Comic Sans MS" w:hAnsi="Comic Sans MS"/>
          <w:sz w:val="18"/>
          <w:szCs w:val="18"/>
        </w:rPr>
        <w:t>iet is een krachtige versterker en reiniger van energie. In een kamer verwijdert het negatieve energieën uit de omgeving en verhoogt het je energieniveau. Deze spirituele steen is verbonden met je hogere bewustzijn en versnelt je ontwikkeling en groei. Op psychisch niveau verbindt het de emoties met het intellect, geeft hoop en motivatie en bestrijdt luiheid en helpt energieker te worden. Tevens kalmeert het de geest en versterkt het je geheugen. Ook verlicht het emotionele stress en vergroot de steen je zelfvertrouwen. Goede chakra reiniger die ze weer in bala</w:t>
      </w:r>
      <w:r>
        <w:rPr>
          <w:rFonts w:ascii="Comic Sans MS" w:hAnsi="Comic Sans MS"/>
          <w:sz w:val="18"/>
          <w:szCs w:val="18"/>
        </w:rPr>
        <w:t>ns brengt en energie geeft. Calc</w:t>
      </w:r>
      <w:r w:rsidR="00AA68F5" w:rsidRPr="00AA68F5">
        <w:rPr>
          <w:rFonts w:ascii="Comic Sans MS" w:hAnsi="Comic Sans MS"/>
          <w:sz w:val="18"/>
          <w:szCs w:val="18"/>
        </w:rPr>
        <w:t>iet is goed voor het skelet, de botten en gewrichten en brengt verlichting bij darm- en huidziekten en stimuleert het bloedstolling en helpt het bij weefstelherstel. Versterkt het immuunsysteem</w:t>
      </w:r>
      <w:r w:rsidR="00A01267">
        <w:rPr>
          <w:rFonts w:ascii="Comic Sans MS" w:hAnsi="Comic Sans MS"/>
          <w:sz w:val="18"/>
          <w:szCs w:val="18"/>
        </w:rPr>
        <w:t>.</w:t>
      </w:r>
    </w:p>
    <w:p w14:paraId="2B16393A" w14:textId="73DB8B8F" w:rsidR="00913787" w:rsidRPr="00AA68F5" w:rsidRDefault="00AA68F5" w:rsidP="00713275">
      <w:pPr>
        <w:rPr>
          <w:rFonts w:ascii="Comic Sans MS" w:hAnsi="Comic Sans MS"/>
          <w:sz w:val="18"/>
          <w:szCs w:val="18"/>
        </w:rPr>
      </w:pPr>
      <w:r w:rsidRPr="00AA68F5">
        <w:rPr>
          <w:rFonts w:ascii="Comic Sans MS" w:hAnsi="Comic Sans MS"/>
          <w:sz w:val="18"/>
          <w:szCs w:val="18"/>
        </w:rPr>
        <w:t>www.lichtpuntjekristallen.nl</w:t>
      </w:r>
    </w:p>
    <w:sectPr w:rsidR="00913787" w:rsidRPr="00AA68F5" w:rsidSect="00AA68F5">
      <w:pgSz w:w="11900" w:h="16840"/>
      <w:pgMar w:top="567" w:right="454" w:bottom="851"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75"/>
    <w:rsid w:val="00172026"/>
    <w:rsid w:val="00713275"/>
    <w:rsid w:val="007C6246"/>
    <w:rsid w:val="007F6C79"/>
    <w:rsid w:val="00913787"/>
    <w:rsid w:val="00A01267"/>
    <w:rsid w:val="00AA68F5"/>
    <w:rsid w:val="00B817BD"/>
    <w:rsid w:val="00C7218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85C7AA"/>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32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32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888</Words>
  <Characters>4889</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2011-12-03T15:10:00Z</cp:lastPrinted>
  <dcterms:created xsi:type="dcterms:W3CDTF">2021-12-12T14:21:00Z</dcterms:created>
  <dcterms:modified xsi:type="dcterms:W3CDTF">2021-12-12T14:21:00Z</dcterms:modified>
</cp:coreProperties>
</file>