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CE5716" w14:textId="77777777" w:rsidR="00A52463" w:rsidRPr="00A52463" w:rsidRDefault="00A52463" w:rsidP="00A52463">
      <w:pPr>
        <w:rPr>
          <w:rFonts w:ascii="Comic Sans MS" w:hAnsi="Comic Sans MS"/>
          <w:sz w:val="18"/>
          <w:szCs w:val="18"/>
        </w:rPr>
      </w:pPr>
      <w:r w:rsidRPr="00A52463">
        <w:rPr>
          <w:rFonts w:ascii="Comic Sans MS" w:hAnsi="Comic Sans MS"/>
          <w:sz w:val="18"/>
          <w:szCs w:val="18"/>
        </w:rPr>
        <w:t>Himalaya Gold Azeztuliet</w:t>
      </w:r>
    </w:p>
    <w:p w14:paraId="1AEFA08A" w14:textId="77777777" w:rsidR="00A52463" w:rsidRPr="00A52463" w:rsidRDefault="00A52463" w:rsidP="00A52463">
      <w:pPr>
        <w:rPr>
          <w:rFonts w:ascii="Comic Sans MS" w:hAnsi="Comic Sans MS"/>
          <w:sz w:val="18"/>
          <w:szCs w:val="18"/>
        </w:rPr>
      </w:pPr>
      <w:r w:rsidRPr="00A52463">
        <w:rPr>
          <w:rFonts w:ascii="Comic Sans MS" w:hAnsi="Comic Sans MS"/>
          <w:sz w:val="18"/>
          <w:szCs w:val="18"/>
        </w:rPr>
        <w:t xml:space="preserve">Dit is een zeldzaam </w:t>
      </w:r>
      <w:r w:rsidR="00BD13C0" w:rsidRPr="00A52463">
        <w:rPr>
          <w:rFonts w:ascii="Comic Sans MS" w:hAnsi="Comic Sans MS"/>
          <w:sz w:val="18"/>
          <w:szCs w:val="18"/>
        </w:rPr>
        <w:t>licht dragend</w:t>
      </w:r>
      <w:r w:rsidRPr="00A52463">
        <w:rPr>
          <w:rFonts w:ascii="Comic Sans MS" w:hAnsi="Comic Sans MS"/>
          <w:sz w:val="18"/>
          <w:szCs w:val="18"/>
        </w:rPr>
        <w:t xml:space="preserve"> Kristal, één van de meest verfijnde in het Rijk der Mineralen. Dit Kristal met zijn zeer zuivere vibratie is afgestemd op de hoogste vibraties en brengt deze naar de aarde om de spirituele evolutie te bevorderen. Dit Kristal is net zoals de gele danburiet verbonden met de Gouden Straal, deze kristallen samen zijn zeer krachtig. Deze straal is verbonden met het Christusbewustzijn en helpt met het wakker worden van al onze lichtlichamen.  Azeztuliet lost oude patronen van degeneratie, ziekten en angsten op tot in onze cellen. Gouden Azeztuliet resoneert zeer krachtig met de zonnevlecht, dit is de zetel van kracht en manifestatie van ieder mens. Al onze beperkingen en oude patronen uit het verleden worden door dit Kristal getransformeerd. Gouden Azeztuliet vergroot onze intentie-kracht, ons bewustzijn tot synchroniteit, mentale helderheid en onze gevoeligheid voor spirituele begeleiders. Dit Kristal leert ons de perfectie van ieder moment te zien, het helpt onze verlangens tot controle en verwachtingen uit te werken. Het moedigt vertrouwen voor de perfectie van Al Wat Is aan, de ware vervulling ontstaat door het loslaten van controle. Het verschijnen van dit Kristal op aarde valt samen met nieuwe capaciteiten voor ons mensen, zoals creatief </w:t>
      </w:r>
      <w:r w:rsidR="00BD13C0" w:rsidRPr="00A52463">
        <w:rPr>
          <w:rFonts w:ascii="Comic Sans MS" w:hAnsi="Comic Sans MS"/>
          <w:sz w:val="18"/>
          <w:szCs w:val="18"/>
        </w:rPr>
        <w:t>manifesteren</w:t>
      </w:r>
      <w:r w:rsidRPr="00A52463">
        <w:rPr>
          <w:rFonts w:ascii="Comic Sans MS" w:hAnsi="Comic Sans MS"/>
          <w:sz w:val="18"/>
          <w:szCs w:val="18"/>
        </w:rPr>
        <w:t xml:space="preserve"> door gedachtenkracht. De verbinding tussen ons 3e oog en de zonnevlecht spelt hierbij een belangrijke rol. De kracht van creatie, die wij bezitten is één van co-creatie. Onze partner is de Ziel van de Wereld. Alle Azeztuliet kristallen brengen ook het naamloze licht van de Grote Centrale Zon, het spirituele hart van het Universum naar de Aarde, om alles tot vol bewustzijn te laten komen.</w:t>
      </w:r>
    </w:p>
    <w:p w14:paraId="75EE94CA" w14:textId="52041169" w:rsidR="001942EE" w:rsidRPr="00A52463" w:rsidRDefault="00A52463">
      <w:pPr>
        <w:rPr>
          <w:sz w:val="18"/>
          <w:szCs w:val="18"/>
        </w:rPr>
      </w:pPr>
      <w:r w:rsidRPr="00A52463">
        <w:rPr>
          <w:sz w:val="18"/>
          <w:szCs w:val="18"/>
        </w:rPr>
        <w:t>www.lichtpuntjekristallen.nl</w:t>
      </w:r>
    </w:p>
    <w:p w14:paraId="5CCEEE3C" w14:textId="77777777" w:rsidR="00A52463" w:rsidRPr="00A52463" w:rsidRDefault="00A52463" w:rsidP="00A52463">
      <w:pPr>
        <w:rPr>
          <w:rFonts w:ascii="Comic Sans MS" w:hAnsi="Comic Sans MS"/>
          <w:sz w:val="18"/>
          <w:szCs w:val="18"/>
        </w:rPr>
      </w:pPr>
      <w:r w:rsidRPr="00A52463">
        <w:rPr>
          <w:rFonts w:ascii="Comic Sans MS" w:hAnsi="Comic Sans MS"/>
          <w:sz w:val="18"/>
          <w:szCs w:val="18"/>
        </w:rPr>
        <w:t>Himalaya Gold Azeztuliet</w:t>
      </w:r>
    </w:p>
    <w:p w14:paraId="09966085" w14:textId="77777777" w:rsidR="00A52463" w:rsidRPr="00A52463" w:rsidRDefault="00A52463" w:rsidP="00A52463">
      <w:pPr>
        <w:rPr>
          <w:rFonts w:ascii="Comic Sans MS" w:hAnsi="Comic Sans MS"/>
          <w:sz w:val="18"/>
          <w:szCs w:val="18"/>
        </w:rPr>
      </w:pPr>
      <w:r w:rsidRPr="00A52463">
        <w:rPr>
          <w:rFonts w:ascii="Comic Sans MS" w:hAnsi="Comic Sans MS"/>
          <w:sz w:val="18"/>
          <w:szCs w:val="18"/>
        </w:rPr>
        <w:t xml:space="preserve">Dit is een zeldzaam </w:t>
      </w:r>
      <w:r w:rsidR="00BD13C0" w:rsidRPr="00A52463">
        <w:rPr>
          <w:rFonts w:ascii="Comic Sans MS" w:hAnsi="Comic Sans MS"/>
          <w:sz w:val="18"/>
          <w:szCs w:val="18"/>
        </w:rPr>
        <w:t>licht dragend</w:t>
      </w:r>
      <w:r w:rsidRPr="00A52463">
        <w:rPr>
          <w:rFonts w:ascii="Comic Sans MS" w:hAnsi="Comic Sans MS"/>
          <w:sz w:val="18"/>
          <w:szCs w:val="18"/>
        </w:rPr>
        <w:t xml:space="preserve"> Kristal, één van de meest verfijnde in het Rijk der Mineralen. Dit Kristal met zijn zeer zuivere vibratie is afgestemd op de hoogste vibraties en brengt deze naar de aarde om de spirituele evolutie te bevorderen. Dit Kristal is net zoals de gele danburiet verbonden met de Gouden Straal, deze kristallen samen zijn zeer krachtig. Deze straal is verbonden met het Christusbewustzijn en helpt met het wakker worden van al onze lichtlichamen.  Azeztuliet lost oude patronen van degeneratie, ziekten en angsten op tot in onze cellen. Gouden Azeztuliet resoneert zeer krachtig met de zonnevlecht, dit is de zetel van kracht en manifestatie van ieder mens. Al onze beperkingen en oude patronen uit het verleden worden door dit Kristal getransformeerd. Gouden Azeztuliet vergroot onze intentie-kracht, ons bewustzijn tot synchroniteit, mentale helderheid en onze gevoeligheid voor spirituele begeleiders. Dit Kristal leert ons de perfectie van ieder moment te zien, het helpt onze verlangens tot controle en verwachtingen uit te werken. Het moedigt vertrouwen voor de perfectie van Al Wat Is aan, de ware vervulling ontstaat door het loslaten van controle. Het verschijnen van dit Kristal op aarde valt samen met nieuwe capaciteiten voor ons mensen, zoals creatief </w:t>
      </w:r>
      <w:r w:rsidR="00BD13C0" w:rsidRPr="00A52463">
        <w:rPr>
          <w:rFonts w:ascii="Comic Sans MS" w:hAnsi="Comic Sans MS"/>
          <w:sz w:val="18"/>
          <w:szCs w:val="18"/>
        </w:rPr>
        <w:t>manifesteren</w:t>
      </w:r>
      <w:r w:rsidRPr="00A52463">
        <w:rPr>
          <w:rFonts w:ascii="Comic Sans MS" w:hAnsi="Comic Sans MS"/>
          <w:sz w:val="18"/>
          <w:szCs w:val="18"/>
        </w:rPr>
        <w:t xml:space="preserve"> door gedachtenkracht. De verbinding tussen ons 3e oog en de zonnevlecht spelt hierbij een belangrijke rol. De kracht van creatie, die wij bezitten is één van co-creatie. Onze partner is de Ziel van de Wereld. Alle Azeztuliet kristallen brengen ook het naamloze licht van de Grote Centrale Zon, het spirituele hart van het Universum naar de Aarde, om alles tot vol bewustzijn te laten komen.</w:t>
      </w:r>
    </w:p>
    <w:p w14:paraId="6901974B" w14:textId="011CBB1F" w:rsidR="00A52463" w:rsidRPr="00A52463" w:rsidRDefault="00A52463" w:rsidP="00A52463">
      <w:pPr>
        <w:rPr>
          <w:sz w:val="18"/>
          <w:szCs w:val="18"/>
        </w:rPr>
      </w:pPr>
      <w:r w:rsidRPr="00A52463">
        <w:rPr>
          <w:sz w:val="18"/>
          <w:szCs w:val="18"/>
        </w:rPr>
        <w:t>www.lichtpuntjekristallen.nl</w:t>
      </w:r>
    </w:p>
    <w:p w14:paraId="7D16154C" w14:textId="77777777" w:rsidR="00A52463" w:rsidRPr="00A52463" w:rsidRDefault="00A52463" w:rsidP="00A52463">
      <w:pPr>
        <w:rPr>
          <w:rFonts w:ascii="Comic Sans MS" w:hAnsi="Comic Sans MS"/>
          <w:sz w:val="18"/>
          <w:szCs w:val="18"/>
        </w:rPr>
      </w:pPr>
      <w:r w:rsidRPr="00A52463">
        <w:rPr>
          <w:rFonts w:ascii="Comic Sans MS" w:hAnsi="Comic Sans MS"/>
          <w:sz w:val="18"/>
          <w:szCs w:val="18"/>
        </w:rPr>
        <w:t>Himalaya Gold Azeztuliet</w:t>
      </w:r>
    </w:p>
    <w:p w14:paraId="533C0AE1" w14:textId="77777777" w:rsidR="00A52463" w:rsidRPr="00A52463" w:rsidRDefault="00A52463" w:rsidP="00A52463">
      <w:pPr>
        <w:rPr>
          <w:rFonts w:ascii="Comic Sans MS" w:hAnsi="Comic Sans MS"/>
          <w:sz w:val="18"/>
          <w:szCs w:val="18"/>
        </w:rPr>
      </w:pPr>
      <w:r w:rsidRPr="00A52463">
        <w:rPr>
          <w:rFonts w:ascii="Comic Sans MS" w:hAnsi="Comic Sans MS"/>
          <w:sz w:val="18"/>
          <w:szCs w:val="18"/>
        </w:rPr>
        <w:t xml:space="preserve">Dit is een zeldzaam </w:t>
      </w:r>
      <w:r w:rsidR="00BD13C0" w:rsidRPr="00A52463">
        <w:rPr>
          <w:rFonts w:ascii="Comic Sans MS" w:hAnsi="Comic Sans MS"/>
          <w:sz w:val="18"/>
          <w:szCs w:val="18"/>
        </w:rPr>
        <w:t>licht dragend</w:t>
      </w:r>
      <w:r w:rsidRPr="00A52463">
        <w:rPr>
          <w:rFonts w:ascii="Comic Sans MS" w:hAnsi="Comic Sans MS"/>
          <w:sz w:val="18"/>
          <w:szCs w:val="18"/>
        </w:rPr>
        <w:t xml:space="preserve"> Kristal, één van de meest verfijnde in het Rijk der Mineralen. Dit Kristal met zijn zeer zuivere vibratie is afgestemd op de hoogste vibraties en brengt deze naar de aarde om de spirituele evolutie te bevorderen. Dit Kristal is net zoals de gele danburiet verbonden met de Gouden Straal, deze kristallen samen zijn zeer krachtig. Deze straal is verbonden met het Christusbewustzijn en helpt met het wakker worden van al onze lichtlichamen.  Azeztuliet lost oude patronen van degeneratie, ziekten en angsten op tot in onze cellen. Gouden Azeztuliet resoneert zeer krachtig met de zonnevlecht, dit is de zetel van kracht en manifestatie van ieder mens. Al onze beperkingen en oude patronen uit het verleden worden door dit Kristal getransformeerd. Gouden Azeztuliet vergroot onze intentie-kracht, ons bewustzijn tot synchroniteit, mentale helderheid en onze gevoeligheid voor spirituele begeleiders. Dit Kristal leert ons de perfectie van ieder moment te zien, het helpt onze verlangens tot controle en verwachtingen uit te werken. Het moedigt vertrouwen voor de perfectie van Al Wat Is aan, de ware vervulling ontstaat door het loslaten van controle. Het verschijnen van dit Kristal op aarde valt samen met nieuwe capaciteiten voor ons mensen, zoals creatief </w:t>
      </w:r>
      <w:r w:rsidR="00BD13C0" w:rsidRPr="00A52463">
        <w:rPr>
          <w:rFonts w:ascii="Comic Sans MS" w:hAnsi="Comic Sans MS"/>
          <w:sz w:val="18"/>
          <w:szCs w:val="18"/>
        </w:rPr>
        <w:t>manifesteren</w:t>
      </w:r>
      <w:r w:rsidRPr="00A52463">
        <w:rPr>
          <w:rFonts w:ascii="Comic Sans MS" w:hAnsi="Comic Sans MS"/>
          <w:sz w:val="18"/>
          <w:szCs w:val="18"/>
        </w:rPr>
        <w:t xml:space="preserve"> door gedachtenkracht. De verbinding tussen ons 3e oog en de zonnevlecht spelt hierbij een belangrijke rol. De kracht van creatie, die wij bezitten is één van co-creatie. Onze partner is de Ziel van de Wereld. Alle Azeztuliet kristallen brengen ook het naamloze licht van de Grote Centrale Zon, het spirituele hart van het Universum naar de Aarde, om alles tot vol bewustzijn te laten komen.</w:t>
      </w:r>
    </w:p>
    <w:p w14:paraId="417A46C2" w14:textId="46433CCC" w:rsidR="00A52463" w:rsidRPr="00A52463" w:rsidRDefault="00A52463" w:rsidP="00A52463">
      <w:pPr>
        <w:rPr>
          <w:sz w:val="18"/>
          <w:szCs w:val="18"/>
        </w:rPr>
      </w:pPr>
      <w:bookmarkStart w:id="0" w:name="_GoBack"/>
      <w:bookmarkEnd w:id="0"/>
      <w:r w:rsidRPr="00A52463">
        <w:rPr>
          <w:sz w:val="18"/>
          <w:szCs w:val="18"/>
        </w:rPr>
        <w:t>www.lichtpuntjekristallen.nl</w:t>
      </w:r>
    </w:p>
    <w:p w14:paraId="0AF96555" w14:textId="77777777" w:rsidR="00A52463" w:rsidRDefault="00A52463"/>
    <w:sectPr w:rsidR="00A52463" w:rsidSect="00A52463">
      <w:pgSz w:w="12240" w:h="15840"/>
      <w:pgMar w:top="288" w:right="432" w:bottom="288"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EF" w:usb1="C0007841" w:usb2="00000009" w:usb3="00000000" w:csb0="000001FF" w:csb1="00000000"/>
  </w:font>
  <w:font w:name="ＭＳ 明朝">
    <w:panose1 w:val="00000000000000000000"/>
    <w:charset w:val="80"/>
    <w:family w:val="roman"/>
    <w:notTrueType/>
    <w:pitch w:val="fixed"/>
    <w:sig w:usb0="00000001" w:usb1="08070000" w:usb2="00000010" w:usb3="00000000" w:csb0="00020000" w:csb1="00000000"/>
  </w:font>
  <w:font w:name="Comic Sans MS">
    <w:panose1 w:val="030F0702030302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compat>
    <w:compatSetting w:name="compatibilityMode" w:uri="http://schemas.microsoft.com/office/word" w:val="12"/>
  </w:compat>
  <w:rsids>
    <w:rsidRoot w:val="00A52463"/>
    <w:rsid w:val="001942EE"/>
    <w:rsid w:val="008A287F"/>
    <w:rsid w:val="00A52463"/>
    <w:rsid w:val="00BD13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5281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A52463"/>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52463"/>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844</Words>
  <Characters>4407</Characters>
  <Application>Microsoft Macintosh Word</Application>
  <DocSecurity>0</DocSecurity>
  <Lines>62</Lines>
  <Paragraphs>12</Paragraphs>
  <ScaleCrop>false</ScaleCrop>
  <Company>l</Company>
  <LinksUpToDate>false</LinksUpToDate>
  <CharactersWithSpaces>5239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c:creator>
  <cp:keywords/>
  <dc:description/>
  <cp:lastModifiedBy>'t Lichtpuntje Lichtpuntje</cp:lastModifiedBy>
  <cp:revision>3</cp:revision>
  <dcterms:created xsi:type="dcterms:W3CDTF">2010-11-04T10:58:00Z</dcterms:created>
  <dcterms:modified xsi:type="dcterms:W3CDTF">2013-04-08T12:43:00Z</dcterms:modified>
</cp:coreProperties>
</file>