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AB6C7" w14:textId="2E1C5A1E" w:rsidR="00A63D2B" w:rsidRPr="007B734E" w:rsidRDefault="002C198E" w:rsidP="00A63D2B">
      <w:pPr>
        <w:widowControl w:val="0"/>
        <w:autoSpaceDE w:val="0"/>
        <w:autoSpaceDN w:val="0"/>
        <w:adjustRightInd w:val="0"/>
        <w:rPr>
          <w:rFonts w:ascii="Comic Sans MS" w:hAnsi="Comic Sans MS" w:cs="Arial"/>
          <w:sz w:val="17"/>
          <w:szCs w:val="17"/>
        </w:rPr>
      </w:pPr>
      <w:bookmarkStart w:id="0" w:name="_GoBack"/>
      <w:r>
        <w:rPr>
          <w:rFonts w:ascii="Comic Sans MS" w:hAnsi="Comic Sans MS" w:cs="Arial"/>
          <w:sz w:val="17"/>
          <w:szCs w:val="17"/>
        </w:rPr>
        <w:t>Auraliet</w:t>
      </w:r>
    </w:p>
    <w:p w14:paraId="1172D659" w14:textId="4DFCDBEF" w:rsidR="00A63D2B" w:rsidRPr="007B734E" w:rsidRDefault="00A63D2B" w:rsidP="00A63D2B">
      <w:pPr>
        <w:widowControl w:val="0"/>
        <w:autoSpaceDE w:val="0"/>
        <w:autoSpaceDN w:val="0"/>
        <w:adjustRightInd w:val="0"/>
        <w:rPr>
          <w:rFonts w:ascii="Comic Sans MS" w:hAnsi="Comic Sans MS" w:cs="Arial"/>
          <w:sz w:val="16"/>
          <w:szCs w:val="16"/>
        </w:rPr>
      </w:pPr>
      <w:r w:rsidRPr="007B734E">
        <w:rPr>
          <w:rFonts w:ascii="Comic Sans MS" w:hAnsi="Comic Sans MS" w:cs="Arial"/>
          <w:sz w:val="17"/>
          <w:szCs w:val="17"/>
        </w:rPr>
        <w:t>Deze steen bestaat net als een Super 7 uit verschillende componenten. De kristallen zijn opgebouwd uit verschillende lagen. De basis mineralen zijn amethist, citrien, groene kwarts, rookkwarts, cacoxeniet en op de top hematiet. Dit zijn de voor het oog zichtbare mineralen. Ook zouden er nog meer mineralen componenten in zitten, zoals lepidicrociet, goethiet, magnetiet, pyriet, rutiel en anderen, sommige microscopisch klein. Als je het kristal op het kruinchakra houdt, stroomt de energie in de hersenen en worden zowel het 3e oog- als het kruinchakra geactiveerd. Het kristal geeft in het hoofd een gevoel van vrede en rust en laat je het Nu ervaren</w:t>
      </w:r>
      <w:r w:rsidR="002C198E">
        <w:rPr>
          <w:rFonts w:ascii="Comic Sans MS" w:hAnsi="Comic Sans MS" w:cs="Arial"/>
          <w:sz w:val="17"/>
          <w:szCs w:val="17"/>
        </w:rPr>
        <w:t>. Tijdens mediteren met Auraliet</w:t>
      </w:r>
      <w:r w:rsidRPr="007B734E">
        <w:rPr>
          <w:rFonts w:ascii="Comic Sans MS" w:hAnsi="Comic Sans MS" w:cs="Arial"/>
          <w:sz w:val="17"/>
          <w:szCs w:val="17"/>
        </w:rPr>
        <w:t xml:space="preserve"> kun je in de diepte van je wezen schouwen terwijl je geest en emotionele lichaam rustig en kalm zijn en het vloeibare kristallichaam wordt afgestemd op zijn goddelijke blauwdruk. Wanneer je een kristal op de kruin houdt en een tweede op het hart, dan ontstaat er een krachtige verbinding tussen deze twee, waardoor je bewuster van</w:t>
      </w:r>
      <w:r w:rsidR="002C198E">
        <w:rPr>
          <w:rFonts w:ascii="Comic Sans MS" w:hAnsi="Comic Sans MS" w:cs="Arial"/>
          <w:sz w:val="17"/>
          <w:szCs w:val="17"/>
        </w:rPr>
        <w:t>uit je hart gaat leven. Auraliet</w:t>
      </w:r>
      <w:r w:rsidRPr="007B734E">
        <w:rPr>
          <w:rFonts w:ascii="Comic Sans MS" w:hAnsi="Comic Sans MS" w:cs="Arial"/>
          <w:sz w:val="17"/>
          <w:szCs w:val="17"/>
        </w:rPr>
        <w:t xml:space="preserve"> stimuleert een hoger bewustzijn en telepathische verbinding met je gidsen en beschermengelen, terwijl hij je tegelijkertijd met zijn aardende werking in het Nu houdt. Hij geeft een directe verbinding met wat in de spirituele literatuur “het magische Nu” genoemd wordt. Hij verbindt je met je hogere zelf en helpt je je leven te lev</w:t>
      </w:r>
      <w:r w:rsidR="002C198E">
        <w:rPr>
          <w:rFonts w:ascii="Comic Sans MS" w:hAnsi="Comic Sans MS" w:cs="Arial"/>
          <w:sz w:val="17"/>
          <w:szCs w:val="17"/>
        </w:rPr>
        <w:t>en naar je hoogst doel. Auraliet</w:t>
      </w:r>
      <w:r w:rsidRPr="007B734E">
        <w:rPr>
          <w:rFonts w:ascii="Comic Sans MS" w:hAnsi="Comic Sans MS" w:cs="Arial"/>
          <w:sz w:val="17"/>
          <w:szCs w:val="17"/>
        </w:rPr>
        <w:t xml:space="preserve"> kan een proces van innerlijke zuivering op gang brengen voor hen die de zegeningen van dit kristal willen ontvangen. Hij doorbreekt patronen, verlicht zorgen en angsten en maakt oordeel loos. Het kristal geeft je een gevoel alsof je gedragen wordt naar een hoger niveau getild wordt, zodat je het leven vanuit een nieuw perspectief ziet, vol nieuwe hoop en optimisme, ontdaan van sluiers en illusies. In het Nu en in verbinding met je hogere zelf. Een ander effect van dit kristal is een toename van je intuïtie en een afname van lichamelijke problemen, ook wordt de kundalini geactiveerd. </w:t>
      </w:r>
      <w:r w:rsidRPr="007B734E">
        <w:rPr>
          <w:rFonts w:ascii="Comic Sans MS" w:hAnsi="Comic Sans MS" w:cs="Arial"/>
          <w:sz w:val="16"/>
          <w:szCs w:val="16"/>
        </w:rPr>
        <w:t xml:space="preserve">Paranormale begaafdheid, heldere dromen en contact met Engelen worden ook door dit kristal geactiveerd. Als een steen van de </w:t>
      </w:r>
      <w:r w:rsidR="002C198E">
        <w:rPr>
          <w:rFonts w:ascii="Comic Sans MS" w:hAnsi="Comic Sans MS" w:cs="Arial"/>
          <w:sz w:val="16"/>
          <w:szCs w:val="16"/>
        </w:rPr>
        <w:t>goddelijke blauwdruk is Auraliet</w:t>
      </w:r>
      <w:r w:rsidRPr="007B734E">
        <w:rPr>
          <w:rFonts w:ascii="Comic Sans MS" w:hAnsi="Comic Sans MS" w:cs="Arial"/>
          <w:sz w:val="16"/>
          <w:szCs w:val="16"/>
        </w:rPr>
        <w:t xml:space="preserve"> u</w:t>
      </w:r>
      <w:r w:rsidR="00BF1473" w:rsidRPr="007B734E">
        <w:rPr>
          <w:rFonts w:ascii="Comic Sans MS" w:hAnsi="Comic Sans MS" w:cs="Arial"/>
          <w:sz w:val="16"/>
          <w:szCs w:val="16"/>
        </w:rPr>
        <w:t>itstekend geschikt als healings</w:t>
      </w:r>
      <w:r w:rsidRPr="007B734E">
        <w:rPr>
          <w:rFonts w:ascii="Comic Sans MS" w:hAnsi="Comic Sans MS" w:cs="Arial"/>
          <w:sz w:val="16"/>
          <w:szCs w:val="16"/>
        </w:rPr>
        <w:t>instrument. Je kunt hem op elk gebied van het lichaam gebruiken en daar zal hij weer balans of heling brengen zoals de oorspr</w:t>
      </w:r>
      <w:r w:rsidR="002C198E">
        <w:rPr>
          <w:rFonts w:ascii="Comic Sans MS" w:hAnsi="Comic Sans MS" w:cs="Arial"/>
          <w:sz w:val="16"/>
          <w:szCs w:val="16"/>
        </w:rPr>
        <w:t>onkelijke blauwdruk is. Auraliet</w:t>
      </w:r>
      <w:r w:rsidRPr="007B734E">
        <w:rPr>
          <w:rFonts w:ascii="Comic Sans MS" w:hAnsi="Comic Sans MS" w:cs="Arial"/>
          <w:sz w:val="16"/>
          <w:szCs w:val="16"/>
        </w:rPr>
        <w:t xml:space="preserve"> herinnert het lichaam op cellulair niveau aan zijn perfecte staat. De steen helpt ook de ziel te helen, door inzicht te geven in karmische patronen van vorige levens. Hij moedigt aan om ieder moment te ervaren met een positief gevoel. </w:t>
      </w:r>
      <w:bookmarkEnd w:id="0"/>
      <w:r w:rsidRPr="007B734E">
        <w:rPr>
          <w:rFonts w:ascii="Comic Sans MS" w:hAnsi="Comic Sans MS" w:cs="Arial"/>
          <w:sz w:val="16"/>
          <w:szCs w:val="16"/>
        </w:rPr>
        <w:t xml:space="preserve">     </w:t>
      </w:r>
    </w:p>
    <w:p w14:paraId="7D95D6F1" w14:textId="77777777" w:rsidR="007F6C79" w:rsidRPr="007B734E" w:rsidRDefault="00A63D2B" w:rsidP="00A63D2B">
      <w:pPr>
        <w:widowControl w:val="0"/>
        <w:autoSpaceDE w:val="0"/>
        <w:autoSpaceDN w:val="0"/>
        <w:adjustRightInd w:val="0"/>
        <w:rPr>
          <w:rFonts w:ascii="Comic Sans MS" w:hAnsi="Comic Sans MS" w:cs="Arial"/>
          <w:sz w:val="16"/>
          <w:szCs w:val="16"/>
        </w:rPr>
      </w:pPr>
      <w:r w:rsidRPr="007B734E">
        <w:rPr>
          <w:rFonts w:ascii="Comic Sans MS" w:hAnsi="Comic Sans MS" w:cs="Arial"/>
          <w:sz w:val="16"/>
          <w:szCs w:val="16"/>
        </w:rPr>
        <w:t>www.lichtpuntjekristallen.nl</w:t>
      </w:r>
    </w:p>
    <w:p w14:paraId="7863C7BE" w14:textId="77777777" w:rsidR="00A63D2B" w:rsidRPr="007B734E" w:rsidRDefault="00A63D2B" w:rsidP="00A63D2B">
      <w:pPr>
        <w:widowControl w:val="0"/>
        <w:autoSpaceDE w:val="0"/>
        <w:autoSpaceDN w:val="0"/>
        <w:adjustRightInd w:val="0"/>
        <w:rPr>
          <w:rFonts w:ascii="Comic Sans MS" w:hAnsi="Comic Sans MS" w:cs="Arial"/>
          <w:sz w:val="17"/>
          <w:szCs w:val="17"/>
        </w:rPr>
      </w:pPr>
    </w:p>
    <w:p w14:paraId="192127AA" w14:textId="77777777" w:rsidR="0043706B" w:rsidRDefault="0043706B" w:rsidP="00A63D2B">
      <w:pPr>
        <w:widowControl w:val="0"/>
        <w:autoSpaceDE w:val="0"/>
        <w:autoSpaceDN w:val="0"/>
        <w:adjustRightInd w:val="0"/>
        <w:rPr>
          <w:rFonts w:ascii="Comic Sans MS" w:hAnsi="Comic Sans MS" w:cs="Arial"/>
          <w:sz w:val="17"/>
          <w:szCs w:val="17"/>
        </w:rPr>
      </w:pPr>
    </w:p>
    <w:p w14:paraId="26F2CF51" w14:textId="4C6BA422" w:rsidR="00A63D2B" w:rsidRPr="007B734E" w:rsidRDefault="002C198E" w:rsidP="00A63D2B">
      <w:pPr>
        <w:widowControl w:val="0"/>
        <w:autoSpaceDE w:val="0"/>
        <w:autoSpaceDN w:val="0"/>
        <w:adjustRightInd w:val="0"/>
        <w:rPr>
          <w:rFonts w:ascii="Comic Sans MS" w:hAnsi="Comic Sans MS" w:cs="Arial"/>
          <w:sz w:val="17"/>
          <w:szCs w:val="17"/>
        </w:rPr>
      </w:pPr>
      <w:r>
        <w:rPr>
          <w:rFonts w:ascii="Comic Sans MS" w:hAnsi="Comic Sans MS" w:cs="Arial"/>
          <w:sz w:val="17"/>
          <w:szCs w:val="17"/>
        </w:rPr>
        <w:t>Auraliet</w:t>
      </w:r>
    </w:p>
    <w:p w14:paraId="4C0823AD" w14:textId="788E3EE8" w:rsidR="00A63D2B" w:rsidRPr="007B734E" w:rsidRDefault="00A63D2B" w:rsidP="00A63D2B">
      <w:pPr>
        <w:widowControl w:val="0"/>
        <w:autoSpaceDE w:val="0"/>
        <w:autoSpaceDN w:val="0"/>
        <w:adjustRightInd w:val="0"/>
        <w:rPr>
          <w:rFonts w:ascii="Comic Sans MS" w:hAnsi="Comic Sans MS" w:cs="Arial"/>
          <w:sz w:val="16"/>
          <w:szCs w:val="16"/>
        </w:rPr>
      </w:pPr>
      <w:r w:rsidRPr="007B734E">
        <w:rPr>
          <w:rFonts w:ascii="Comic Sans MS" w:hAnsi="Comic Sans MS" w:cs="Arial"/>
          <w:sz w:val="17"/>
          <w:szCs w:val="17"/>
        </w:rPr>
        <w:t>Deze steen bestaat net als een Super 7 uit verschillende componenten. De kristallen zijn opgebouwd uit verschillende lagen. De basis mineralen zijn amethist, citrien, groene kwarts, rookkwarts, cacoxeniet en op de top hematiet. Dit zijn de voor het oog zichtbare mineralen. Ook zouden er nog meer mineralen componenten in zitten, zoals lepidicrociet, goethiet, magnetiet, pyriet, rutiel en anderen, sommige microscopisch klein. Als je het kristal op het kruinchakra houdt, stroomt de energie in de hersenen en worden zowel het 3e oog- als het kruinchakra geactiveerd. Het kristal geeft in het hoofd een gevoel van vrede en rust en laat je het Nu ervaren. Tijdens m</w:t>
      </w:r>
      <w:r w:rsidR="002C198E">
        <w:rPr>
          <w:rFonts w:ascii="Comic Sans MS" w:hAnsi="Comic Sans MS" w:cs="Arial"/>
          <w:sz w:val="17"/>
          <w:szCs w:val="17"/>
        </w:rPr>
        <w:t>editeren met Auraliet</w:t>
      </w:r>
      <w:r w:rsidRPr="007B734E">
        <w:rPr>
          <w:rFonts w:ascii="Comic Sans MS" w:hAnsi="Comic Sans MS" w:cs="Arial"/>
          <w:sz w:val="17"/>
          <w:szCs w:val="17"/>
        </w:rPr>
        <w:t xml:space="preserve"> kun je in de diepte van je wezen schouwen terwijl je geest en emotionele lichaam rustig en kalm zijn en het vloeibare kristallichaam wordt afgestemd op zijn goddelijke blauwdruk. Wanneer je een kristal op de kruin houdt en een tweede op het hart, dan ontstaat er een krachtige verbinding tussen deze twee, waardoor je bewuster van</w:t>
      </w:r>
      <w:r w:rsidR="002C198E">
        <w:rPr>
          <w:rFonts w:ascii="Comic Sans MS" w:hAnsi="Comic Sans MS" w:cs="Arial"/>
          <w:sz w:val="17"/>
          <w:szCs w:val="17"/>
        </w:rPr>
        <w:t>uit je hart gaat leven. Auraliet</w:t>
      </w:r>
      <w:r w:rsidRPr="007B734E">
        <w:rPr>
          <w:rFonts w:ascii="Comic Sans MS" w:hAnsi="Comic Sans MS" w:cs="Arial"/>
          <w:sz w:val="17"/>
          <w:szCs w:val="17"/>
        </w:rPr>
        <w:t xml:space="preserve"> stimuleert een hoger bewustzijn en telepathische verbinding met je gidsen en beschermengelen, terwijl hij je tegelijkertijd met zijn aardende werking in het Nu houdt. Hij geeft een directe verbinding met wat in de spirituele literatuur “het magische Nu” genoemd wordt. Hij verbindt je met je hogere zelf en helpt je je leven te lev</w:t>
      </w:r>
      <w:r w:rsidR="002C198E">
        <w:rPr>
          <w:rFonts w:ascii="Comic Sans MS" w:hAnsi="Comic Sans MS" w:cs="Arial"/>
          <w:sz w:val="17"/>
          <w:szCs w:val="17"/>
        </w:rPr>
        <w:t>en naar je hoogst doel. Auraliet</w:t>
      </w:r>
      <w:r w:rsidRPr="007B734E">
        <w:rPr>
          <w:rFonts w:ascii="Comic Sans MS" w:hAnsi="Comic Sans MS" w:cs="Arial"/>
          <w:sz w:val="17"/>
          <w:szCs w:val="17"/>
        </w:rPr>
        <w:t xml:space="preserve"> kan een proces van innerlijke zuivering op gang brengen voor hen die de zegeningen van dit kristal willen ontvangen. Hij doorbreekt patronen, verlicht zorgen en angsten en maakt oordeel loos. Het kristal geeft je een gevoel alsof je gedragen wordt naar een hoger niveau getild wordt, zodat je het leven vanuit een nieuw perspectief ziet, vol nieuwe hoop en optimisme, ontdaan van sluiers en illusies. In het Nu en in verbinding met je hogere zelf. Een ander effect van dit kristal is een toename van je intuïtie en een afname van lichamelijke problemen, ook wordt de kundalini geactiveerd. </w:t>
      </w:r>
      <w:r w:rsidRPr="007B734E">
        <w:rPr>
          <w:rFonts w:ascii="Comic Sans MS" w:hAnsi="Comic Sans MS" w:cs="Arial"/>
          <w:sz w:val="16"/>
          <w:szCs w:val="16"/>
        </w:rPr>
        <w:t xml:space="preserve">Paranormale begaafdheid, heldere dromen en contact met Engelen worden ook door dit kristal geactiveerd. Als een steen van de </w:t>
      </w:r>
      <w:r w:rsidR="002C198E">
        <w:rPr>
          <w:rFonts w:ascii="Comic Sans MS" w:hAnsi="Comic Sans MS" w:cs="Arial"/>
          <w:sz w:val="16"/>
          <w:szCs w:val="16"/>
        </w:rPr>
        <w:t>goddelijke blauwdruk is Auraliet</w:t>
      </w:r>
      <w:r w:rsidRPr="007B734E">
        <w:rPr>
          <w:rFonts w:ascii="Comic Sans MS" w:hAnsi="Comic Sans MS" w:cs="Arial"/>
          <w:sz w:val="16"/>
          <w:szCs w:val="16"/>
        </w:rPr>
        <w:t xml:space="preserve"> u</w:t>
      </w:r>
      <w:r w:rsidR="00BF1473" w:rsidRPr="007B734E">
        <w:rPr>
          <w:rFonts w:ascii="Comic Sans MS" w:hAnsi="Comic Sans MS" w:cs="Arial"/>
          <w:sz w:val="16"/>
          <w:szCs w:val="16"/>
        </w:rPr>
        <w:t>itstekend geschikt als healings</w:t>
      </w:r>
      <w:r w:rsidRPr="007B734E">
        <w:rPr>
          <w:rFonts w:ascii="Comic Sans MS" w:hAnsi="Comic Sans MS" w:cs="Arial"/>
          <w:sz w:val="16"/>
          <w:szCs w:val="16"/>
        </w:rPr>
        <w:t>instrument. Je kunt hem op elk gebied van het lichaam gebruiken en daar zal hij weer balans of heling brengen zoals de oorspr</w:t>
      </w:r>
      <w:r w:rsidR="002C198E">
        <w:rPr>
          <w:rFonts w:ascii="Comic Sans MS" w:hAnsi="Comic Sans MS" w:cs="Arial"/>
          <w:sz w:val="16"/>
          <w:szCs w:val="16"/>
        </w:rPr>
        <w:t>onkelijke blauwdruk is. Auraliet</w:t>
      </w:r>
      <w:r w:rsidRPr="007B734E">
        <w:rPr>
          <w:rFonts w:ascii="Comic Sans MS" w:hAnsi="Comic Sans MS" w:cs="Arial"/>
          <w:sz w:val="16"/>
          <w:szCs w:val="16"/>
        </w:rPr>
        <w:t xml:space="preserve"> herinnert het lichaam op cellulair niveau aan zijn perfecte staat. De steen helpt ook de ziel te helen, door inzicht te geven in karmische patronen van vorige levens. Hij moedigt aan om ieder moment te ervaren met een positief gevoel.     </w:t>
      </w:r>
    </w:p>
    <w:p w14:paraId="0C6B28A3" w14:textId="0182FC99" w:rsidR="00A63D2B" w:rsidRDefault="0043706B" w:rsidP="00A63D2B">
      <w:pPr>
        <w:widowControl w:val="0"/>
        <w:autoSpaceDE w:val="0"/>
        <w:autoSpaceDN w:val="0"/>
        <w:adjustRightInd w:val="0"/>
        <w:rPr>
          <w:rFonts w:ascii="Comic Sans MS" w:hAnsi="Comic Sans MS" w:cs="Arial"/>
          <w:sz w:val="16"/>
          <w:szCs w:val="16"/>
        </w:rPr>
      </w:pPr>
      <w:proofErr w:type="gramStart"/>
      <w:r w:rsidRPr="0043706B">
        <w:rPr>
          <w:rFonts w:ascii="Comic Sans MS" w:hAnsi="Comic Sans MS" w:cs="Arial"/>
          <w:sz w:val="16"/>
          <w:szCs w:val="16"/>
        </w:rPr>
        <w:t>www.lichtpuntjekristallen.nl</w:t>
      </w:r>
      <w:proofErr w:type="gramEnd"/>
    </w:p>
    <w:p w14:paraId="33FD1A1D" w14:textId="77777777" w:rsidR="0043706B" w:rsidRDefault="0043706B" w:rsidP="00A63D2B">
      <w:pPr>
        <w:widowControl w:val="0"/>
        <w:autoSpaceDE w:val="0"/>
        <w:autoSpaceDN w:val="0"/>
        <w:adjustRightInd w:val="0"/>
        <w:rPr>
          <w:rFonts w:ascii="Comic Sans MS" w:hAnsi="Comic Sans MS" w:cs="Arial"/>
          <w:sz w:val="16"/>
          <w:szCs w:val="16"/>
        </w:rPr>
      </w:pPr>
    </w:p>
    <w:p w14:paraId="0CA03062" w14:textId="77777777" w:rsidR="0043706B" w:rsidRPr="0043706B" w:rsidRDefault="0043706B" w:rsidP="00A63D2B">
      <w:pPr>
        <w:widowControl w:val="0"/>
        <w:autoSpaceDE w:val="0"/>
        <w:autoSpaceDN w:val="0"/>
        <w:adjustRightInd w:val="0"/>
        <w:rPr>
          <w:rFonts w:ascii="Comic Sans MS" w:hAnsi="Comic Sans MS" w:cs="Arial"/>
          <w:sz w:val="16"/>
          <w:szCs w:val="16"/>
        </w:rPr>
      </w:pPr>
    </w:p>
    <w:p w14:paraId="0602AAF1" w14:textId="700B6CBC" w:rsidR="00A63D2B" w:rsidRPr="007B734E" w:rsidRDefault="002C198E" w:rsidP="00A63D2B">
      <w:pPr>
        <w:widowControl w:val="0"/>
        <w:autoSpaceDE w:val="0"/>
        <w:autoSpaceDN w:val="0"/>
        <w:adjustRightInd w:val="0"/>
        <w:rPr>
          <w:rFonts w:ascii="Comic Sans MS" w:hAnsi="Comic Sans MS" w:cs="Arial"/>
          <w:sz w:val="17"/>
          <w:szCs w:val="17"/>
        </w:rPr>
      </w:pPr>
      <w:r>
        <w:rPr>
          <w:rFonts w:ascii="Comic Sans MS" w:hAnsi="Comic Sans MS" w:cs="Arial"/>
          <w:sz w:val="17"/>
          <w:szCs w:val="17"/>
        </w:rPr>
        <w:t>Auraliet</w:t>
      </w:r>
      <w:r w:rsidR="00A63D2B" w:rsidRPr="007B734E">
        <w:rPr>
          <w:rFonts w:ascii="Comic Sans MS" w:hAnsi="Comic Sans MS" w:cs="Arial"/>
          <w:sz w:val="17"/>
          <w:szCs w:val="17"/>
        </w:rPr>
        <w:t xml:space="preserve"> </w:t>
      </w:r>
    </w:p>
    <w:p w14:paraId="2F649C18" w14:textId="04103761" w:rsidR="00A63D2B" w:rsidRPr="007B734E" w:rsidRDefault="00A63D2B" w:rsidP="00A63D2B">
      <w:pPr>
        <w:widowControl w:val="0"/>
        <w:autoSpaceDE w:val="0"/>
        <w:autoSpaceDN w:val="0"/>
        <w:adjustRightInd w:val="0"/>
        <w:rPr>
          <w:rFonts w:ascii="Comic Sans MS" w:hAnsi="Comic Sans MS" w:cs="Arial"/>
          <w:sz w:val="16"/>
          <w:szCs w:val="16"/>
        </w:rPr>
      </w:pPr>
      <w:r w:rsidRPr="007B734E">
        <w:rPr>
          <w:rFonts w:ascii="Comic Sans MS" w:hAnsi="Comic Sans MS" w:cs="Arial"/>
          <w:sz w:val="17"/>
          <w:szCs w:val="17"/>
        </w:rPr>
        <w:t>Deze steen bestaat net als een Super 7 uit verschillende componenten. De kristallen zijn opgebouwd uit verschillende lagen. De basis mineralen zijn amethist, citrien, groene kwarts, rookkwarts, cacoxeniet en op de top hematiet. Dit zijn de voor het oog zichtbare mineralen. Ook zouden er nog meer mineralen componenten in zitten, zoals lepidicrociet, goethiet, magnetiet, pyriet, rutiel en anderen, sommige microscopisch klein. Als je het kristal op het kruinchakra houdt, stroomt de energie in de hersenen en worden zowel het 3e oog- als het kruinchakra geactiveerd. Het kristal geeft in het hoofd een gevoel van vrede en rust en laat je het Nu ervaren</w:t>
      </w:r>
      <w:r w:rsidR="002C198E">
        <w:rPr>
          <w:rFonts w:ascii="Comic Sans MS" w:hAnsi="Comic Sans MS" w:cs="Arial"/>
          <w:sz w:val="17"/>
          <w:szCs w:val="17"/>
        </w:rPr>
        <w:t>. Tijdens mediteren met Auraliet</w:t>
      </w:r>
      <w:r w:rsidRPr="007B734E">
        <w:rPr>
          <w:rFonts w:ascii="Comic Sans MS" w:hAnsi="Comic Sans MS" w:cs="Arial"/>
          <w:sz w:val="17"/>
          <w:szCs w:val="17"/>
        </w:rPr>
        <w:t xml:space="preserve"> kun je in de diepte van je wezen schouwen terwijl je geest en emotionele lichaam rustig en kalm zijn en het vloeibare kristallichaam wordt afgestemd op zijn goddelijke blauwdruk. Wanneer je een kristal op de kruin houdt en een tweede op het hart, dan ontstaat er een krachtige verbinding tussen deze twee, waardoor je bewuster van</w:t>
      </w:r>
      <w:r w:rsidR="002C198E">
        <w:rPr>
          <w:rFonts w:ascii="Comic Sans MS" w:hAnsi="Comic Sans MS" w:cs="Arial"/>
          <w:sz w:val="17"/>
          <w:szCs w:val="17"/>
        </w:rPr>
        <w:t>uit je hart gaat leven. Auraliet</w:t>
      </w:r>
      <w:r w:rsidRPr="007B734E">
        <w:rPr>
          <w:rFonts w:ascii="Comic Sans MS" w:hAnsi="Comic Sans MS" w:cs="Arial"/>
          <w:sz w:val="17"/>
          <w:szCs w:val="17"/>
        </w:rPr>
        <w:t xml:space="preserve"> stimuleert een hoger bewustzijn en telepathische verbinding met je gidsen en beschermengelen, terwijl hij je tegelijkertijd met zijn aardende werking in het Nu houdt. Hij geeft een directe verbinding met wat in de spirituele literatuur “het magische Nu” genoemd wordt. Hij verbindt je met je hogere zelf en helpt je je leven te lev</w:t>
      </w:r>
      <w:r w:rsidR="002C198E">
        <w:rPr>
          <w:rFonts w:ascii="Comic Sans MS" w:hAnsi="Comic Sans MS" w:cs="Arial"/>
          <w:sz w:val="17"/>
          <w:szCs w:val="17"/>
        </w:rPr>
        <w:t>en naar je hoogst doel. Auraliet</w:t>
      </w:r>
      <w:r w:rsidRPr="007B734E">
        <w:rPr>
          <w:rFonts w:ascii="Comic Sans MS" w:hAnsi="Comic Sans MS" w:cs="Arial"/>
          <w:sz w:val="17"/>
          <w:szCs w:val="17"/>
        </w:rPr>
        <w:t xml:space="preserve"> kan een proces van innerlijke zuivering op gang brengen voor hen die de zegeningen van dit kristal willen ontvangen. Hij doorbreekt patronen, verlicht zorgen en angsten en maakt oordeel loos. Het kristal geeft je een gevoel alsof je gedragen wordt naar een hoger niveau getild wordt, zodat je het leven vanuit een nieuw perspectief ziet, vol nieuwe hoop en optimisme, ontdaan van sluiers en illusies. In het Nu en in verbinding met je hogere zelf. Een ander effect van dit kristal is een toename van je intuïtie en een afname van lichamelijke problemen, ook wordt de kundalini geactiveerd. </w:t>
      </w:r>
      <w:r w:rsidRPr="007B734E">
        <w:rPr>
          <w:rFonts w:ascii="Comic Sans MS" w:hAnsi="Comic Sans MS" w:cs="Arial"/>
          <w:sz w:val="16"/>
          <w:szCs w:val="16"/>
        </w:rPr>
        <w:t xml:space="preserve">Paranormale begaafdheid, heldere dromen en contact met Engelen worden ook door dit kristal geactiveerd. Als een steen van de </w:t>
      </w:r>
      <w:r w:rsidR="002C198E">
        <w:rPr>
          <w:rFonts w:ascii="Comic Sans MS" w:hAnsi="Comic Sans MS" w:cs="Arial"/>
          <w:sz w:val="16"/>
          <w:szCs w:val="16"/>
        </w:rPr>
        <w:t>goddelijke blauwdruk is Auraliet</w:t>
      </w:r>
      <w:r w:rsidRPr="007B734E">
        <w:rPr>
          <w:rFonts w:ascii="Comic Sans MS" w:hAnsi="Comic Sans MS" w:cs="Arial"/>
          <w:sz w:val="16"/>
          <w:szCs w:val="16"/>
        </w:rPr>
        <w:t xml:space="preserve"> u</w:t>
      </w:r>
      <w:r w:rsidR="00BF1473" w:rsidRPr="007B734E">
        <w:rPr>
          <w:rFonts w:ascii="Comic Sans MS" w:hAnsi="Comic Sans MS" w:cs="Arial"/>
          <w:sz w:val="16"/>
          <w:szCs w:val="16"/>
        </w:rPr>
        <w:t>itstekend geschikt als healings</w:t>
      </w:r>
      <w:r w:rsidRPr="007B734E">
        <w:rPr>
          <w:rFonts w:ascii="Comic Sans MS" w:hAnsi="Comic Sans MS" w:cs="Arial"/>
          <w:sz w:val="16"/>
          <w:szCs w:val="16"/>
        </w:rPr>
        <w:t>instrument. Je kunt hem op elk gebied van het lichaam gebruiken en daar zal hij weer balans of heling brengen zoals de oorspr</w:t>
      </w:r>
      <w:r w:rsidR="002C198E">
        <w:rPr>
          <w:rFonts w:ascii="Comic Sans MS" w:hAnsi="Comic Sans MS" w:cs="Arial"/>
          <w:sz w:val="16"/>
          <w:szCs w:val="16"/>
        </w:rPr>
        <w:t>onkelijke blauwdruk is. Auraliet</w:t>
      </w:r>
      <w:r w:rsidRPr="007B734E">
        <w:rPr>
          <w:rFonts w:ascii="Comic Sans MS" w:hAnsi="Comic Sans MS" w:cs="Arial"/>
          <w:sz w:val="16"/>
          <w:szCs w:val="16"/>
        </w:rPr>
        <w:t xml:space="preserve"> herinnert het lichaam op cellulair niveau aan zijn perfecte staat. De steen helpt ook de ziel te helen, door inzicht te geven in karmische patronen van vorige levens. Hij moedigt aan om ieder moment te ervaren met een positief gevoel.       </w:t>
      </w:r>
      <w:r w:rsidR="007B734E">
        <w:rPr>
          <w:rFonts w:ascii="Comic Sans MS" w:hAnsi="Comic Sans MS" w:cs="Arial"/>
          <w:sz w:val="16"/>
          <w:szCs w:val="16"/>
        </w:rPr>
        <w:t xml:space="preserve">                                                                                                                         </w:t>
      </w:r>
      <w:r w:rsidRPr="007B734E">
        <w:rPr>
          <w:rFonts w:ascii="Comic Sans MS" w:hAnsi="Comic Sans MS" w:cs="Arial"/>
          <w:sz w:val="16"/>
          <w:szCs w:val="16"/>
        </w:rPr>
        <w:t>www.lichtpuntjekristallen.nl</w:t>
      </w:r>
    </w:p>
    <w:sectPr w:rsidR="00A63D2B" w:rsidRPr="007B734E" w:rsidSect="007B734E">
      <w:pgSz w:w="11900" w:h="16820"/>
      <w:pgMar w:top="510" w:right="510" w:bottom="567"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D2B"/>
    <w:rsid w:val="00172026"/>
    <w:rsid w:val="002C198E"/>
    <w:rsid w:val="0043706B"/>
    <w:rsid w:val="00706C8F"/>
    <w:rsid w:val="007B734E"/>
    <w:rsid w:val="007F6C79"/>
    <w:rsid w:val="00A63D2B"/>
    <w:rsid w:val="00BF1473"/>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D9352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A63D2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63D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1233</Words>
  <Characters>6782</Characters>
  <Application>Microsoft Macintosh Word</Application>
  <DocSecurity>0</DocSecurity>
  <Lines>56</Lines>
  <Paragraphs>15</Paragraphs>
  <ScaleCrop>false</ScaleCrop>
  <Company/>
  <LinksUpToDate>false</LinksUpToDate>
  <CharactersWithSpaces>8000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6</cp:revision>
  <cp:lastPrinted>2014-06-19T09:23:00Z</cp:lastPrinted>
  <dcterms:created xsi:type="dcterms:W3CDTF">2012-02-11T18:54:00Z</dcterms:created>
  <dcterms:modified xsi:type="dcterms:W3CDTF">2016-09-27T09:38:00Z</dcterms:modified>
</cp:coreProperties>
</file>