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58761" w14:textId="77777777" w:rsidR="006C1E8B" w:rsidRPr="00D25D29" w:rsidRDefault="006C1E8B" w:rsidP="006C1E8B">
      <w:pPr>
        <w:rPr>
          <w:rFonts w:ascii="Comic Sans MS" w:hAnsi="Comic Sans MS"/>
          <w:sz w:val="22"/>
          <w:szCs w:val="22"/>
        </w:rPr>
      </w:pPr>
      <w:r w:rsidRPr="00D25D29">
        <w:rPr>
          <w:rFonts w:ascii="Comic Sans MS" w:hAnsi="Comic Sans MS"/>
          <w:sz w:val="22"/>
          <w:szCs w:val="22"/>
        </w:rPr>
        <w:t>Amethist uit Hongarije</w:t>
      </w:r>
    </w:p>
    <w:p w14:paraId="314777BF" w14:textId="77777777" w:rsidR="00D25D29" w:rsidRDefault="00D25D29" w:rsidP="006C1E8B">
      <w:pPr>
        <w:rPr>
          <w:rFonts w:ascii="Comic Sans MS" w:hAnsi="Comic Sans MS"/>
          <w:sz w:val="22"/>
          <w:szCs w:val="22"/>
        </w:rPr>
      </w:pPr>
    </w:p>
    <w:p w14:paraId="1DC99642" w14:textId="77777777" w:rsidR="006C1E8B" w:rsidRPr="00D25D29" w:rsidRDefault="006C1E8B" w:rsidP="006C1E8B">
      <w:pPr>
        <w:rPr>
          <w:rFonts w:ascii="Comic Sans MS" w:hAnsi="Comic Sans MS"/>
          <w:sz w:val="22"/>
          <w:szCs w:val="22"/>
        </w:rPr>
      </w:pPr>
      <w:r w:rsidRPr="00D25D29">
        <w:rPr>
          <w:rFonts w:ascii="Comic Sans MS" w:hAnsi="Comic Sans MS"/>
          <w:sz w:val="22"/>
          <w:szCs w:val="22"/>
        </w:rPr>
        <w:t xml:space="preserve">Deze zeer bijzondere amethist uit </w:t>
      </w:r>
      <w:proofErr w:type="spellStart"/>
      <w:r w:rsidRPr="00D25D29">
        <w:rPr>
          <w:rFonts w:ascii="Comic Sans MS" w:hAnsi="Comic Sans MS"/>
          <w:sz w:val="22"/>
          <w:szCs w:val="22"/>
        </w:rPr>
        <w:t>Nyiri</w:t>
      </w:r>
      <w:proofErr w:type="spellEnd"/>
      <w:r w:rsidRPr="00D25D29">
        <w:rPr>
          <w:rFonts w:ascii="Comic Sans MS" w:hAnsi="Comic Sans MS"/>
          <w:sz w:val="22"/>
          <w:szCs w:val="22"/>
        </w:rPr>
        <w:t>, Hongarije is nog in beginstadium van de groei, er hebben zich nog geen punten ontwikkeld. Ze heeft een hele pure hoge trilling die net als de kleur van de steen, lavendel met een roze ondertoon. Dit zorgt ervoor dat de steen verbonden is met de violette straal die transformerend en beschermend is, als met de roze straal, de goddelijke vrouwelijke, Godinnenstraal die voor onvoorwaardelijke liefde staat. Deze zeer spirituele steen verbindt de energie van het hart- met de kruinchakra’s, opent ze en zorgt voor een hoger bewustzijn. Dit is ook een kristal van emotionele heling. Het kristal helpt je bewust te worden van je eigen goddelijkheid. Zeer geschikt voor nieuwetijdskinderen en volwassenen omdat ze zo puur en zacht is. Deze zeer zachte en liefdevolle vibratie geneest het hart en verzacht pijnlijke ervaringen. Door dit kristal voel je je geliefd en gesteund door het universum. Zeer beschermend kristal dat kalmeert en de aura beschermd. Goed bij angst en bezorgdheid. Ook verlicht deze amethist leed en droefheid. Weldadig bij slapeloosheid, bij nachtmerries en bij pijn en hoofdpijn.</w:t>
      </w:r>
    </w:p>
    <w:p w14:paraId="59961A79" w14:textId="77777777" w:rsidR="00D25D29" w:rsidRDefault="00D25D29" w:rsidP="006C1E8B">
      <w:pPr>
        <w:rPr>
          <w:rFonts w:ascii="Comic Sans MS" w:hAnsi="Comic Sans MS"/>
          <w:sz w:val="22"/>
          <w:szCs w:val="22"/>
        </w:rPr>
      </w:pPr>
    </w:p>
    <w:p w14:paraId="6E826C25" w14:textId="77777777" w:rsidR="006C1E8B" w:rsidRPr="00D25D29" w:rsidRDefault="006C1E8B" w:rsidP="006C1E8B">
      <w:pPr>
        <w:rPr>
          <w:rFonts w:ascii="Comic Sans MS" w:hAnsi="Comic Sans MS"/>
          <w:sz w:val="22"/>
          <w:szCs w:val="22"/>
        </w:rPr>
      </w:pPr>
      <w:r w:rsidRPr="00D25D29">
        <w:rPr>
          <w:rFonts w:ascii="Comic Sans MS" w:hAnsi="Comic Sans MS"/>
          <w:sz w:val="22"/>
          <w:szCs w:val="22"/>
        </w:rPr>
        <w:t>www.lichtpuntjekristallen.nl</w:t>
      </w:r>
    </w:p>
    <w:p w14:paraId="1C7BBFA1" w14:textId="77777777" w:rsidR="007F6C79" w:rsidRPr="00D25D29" w:rsidRDefault="007F6C79">
      <w:pPr>
        <w:rPr>
          <w:rFonts w:ascii="Comic Sans MS" w:hAnsi="Comic Sans MS"/>
          <w:sz w:val="22"/>
          <w:szCs w:val="22"/>
        </w:rPr>
      </w:pPr>
    </w:p>
    <w:p w14:paraId="52734473" w14:textId="77777777" w:rsidR="00D25D29" w:rsidRDefault="00D25D29" w:rsidP="006C1E8B">
      <w:pPr>
        <w:rPr>
          <w:rFonts w:ascii="Comic Sans MS" w:hAnsi="Comic Sans MS"/>
          <w:sz w:val="22"/>
          <w:szCs w:val="22"/>
        </w:rPr>
      </w:pPr>
    </w:p>
    <w:p w14:paraId="2B15DC20" w14:textId="77777777" w:rsidR="00D25D29" w:rsidRDefault="00D25D29" w:rsidP="006C1E8B">
      <w:pPr>
        <w:rPr>
          <w:rFonts w:ascii="Comic Sans MS" w:hAnsi="Comic Sans MS"/>
          <w:sz w:val="22"/>
          <w:szCs w:val="22"/>
        </w:rPr>
      </w:pPr>
    </w:p>
    <w:p w14:paraId="00AA8422" w14:textId="77777777" w:rsidR="006C1E8B" w:rsidRPr="00D25D29" w:rsidRDefault="006C1E8B" w:rsidP="006C1E8B">
      <w:pPr>
        <w:rPr>
          <w:rFonts w:ascii="Comic Sans MS" w:hAnsi="Comic Sans MS"/>
          <w:sz w:val="22"/>
          <w:szCs w:val="22"/>
        </w:rPr>
      </w:pPr>
      <w:bookmarkStart w:id="0" w:name="_GoBack"/>
      <w:bookmarkEnd w:id="0"/>
      <w:r w:rsidRPr="00D25D29">
        <w:rPr>
          <w:rFonts w:ascii="Comic Sans MS" w:hAnsi="Comic Sans MS"/>
          <w:sz w:val="22"/>
          <w:szCs w:val="22"/>
        </w:rPr>
        <w:t>Amethist uit Hongarije</w:t>
      </w:r>
    </w:p>
    <w:p w14:paraId="289BAAED" w14:textId="77777777" w:rsidR="00D25D29" w:rsidRDefault="00D25D29" w:rsidP="006C1E8B">
      <w:pPr>
        <w:rPr>
          <w:rFonts w:ascii="Comic Sans MS" w:hAnsi="Comic Sans MS"/>
          <w:sz w:val="22"/>
          <w:szCs w:val="22"/>
        </w:rPr>
      </w:pPr>
    </w:p>
    <w:p w14:paraId="76F8FDC4" w14:textId="77777777" w:rsidR="006C1E8B" w:rsidRPr="00D25D29" w:rsidRDefault="006C1E8B" w:rsidP="006C1E8B">
      <w:pPr>
        <w:rPr>
          <w:rFonts w:ascii="Comic Sans MS" w:hAnsi="Comic Sans MS"/>
          <w:sz w:val="22"/>
          <w:szCs w:val="22"/>
        </w:rPr>
      </w:pPr>
      <w:r w:rsidRPr="00D25D29">
        <w:rPr>
          <w:rFonts w:ascii="Comic Sans MS" w:hAnsi="Comic Sans MS"/>
          <w:sz w:val="22"/>
          <w:szCs w:val="22"/>
        </w:rPr>
        <w:t xml:space="preserve">Deze zeer bijzondere amethist uit </w:t>
      </w:r>
      <w:proofErr w:type="spellStart"/>
      <w:r w:rsidRPr="00D25D29">
        <w:rPr>
          <w:rFonts w:ascii="Comic Sans MS" w:hAnsi="Comic Sans MS"/>
          <w:sz w:val="22"/>
          <w:szCs w:val="22"/>
        </w:rPr>
        <w:t>Nyiri</w:t>
      </w:r>
      <w:proofErr w:type="spellEnd"/>
      <w:r w:rsidRPr="00D25D29">
        <w:rPr>
          <w:rFonts w:ascii="Comic Sans MS" w:hAnsi="Comic Sans MS"/>
          <w:sz w:val="22"/>
          <w:szCs w:val="22"/>
        </w:rPr>
        <w:t>, Hongarije is nog in beginstadium van de groei, er hebben zich nog geen punten ontwikkeld. Ze heeft een hele pure hoge trilling die net als de kleur van de steen, lavendel met een roze ondertoon. Dit zorgt ervoor dat de steen verbonden is met de violette straal die transformerend en beschermend is, als met de roze straal, de goddelijke vrouwelijke, Godinnenstraal die voor onvoorwaardelijke liefde staat. Deze zeer spirituele steen verbindt de energie van het hart- met de kruinchakra’s, opent ze en zorgt voor een hoger bewustzijn. Dit is ook een kristal van emotionele heling. Het kristal helpt je bewust te worden van je eigen goddelijkheid. Zeer geschikt voor nieuwetijdskinderen en volwassenen omdat ze zo puur en zacht is. Deze zeer zachte en liefdevolle vibratie geneest het hart en verzacht pijnlijke ervaringen. Door dit kristal voel je je geliefd en gesteund door het universum. Zeer beschermend kristal dat kalmeert en de aura beschermd. Goed bij angst en bezorgdheid. Ook verlicht deze amethist leed en droefheid. Weldadig bij slapeloosheid, bij nachtmerries en bij pijn en hoofdpijn.</w:t>
      </w:r>
    </w:p>
    <w:p w14:paraId="492C5255" w14:textId="77777777" w:rsidR="00D25D29" w:rsidRDefault="00D25D29" w:rsidP="006C1E8B">
      <w:pPr>
        <w:rPr>
          <w:rFonts w:ascii="Comic Sans MS" w:hAnsi="Comic Sans MS"/>
          <w:sz w:val="22"/>
          <w:szCs w:val="22"/>
        </w:rPr>
      </w:pPr>
    </w:p>
    <w:p w14:paraId="445F6E5B" w14:textId="77777777" w:rsidR="006C1E8B" w:rsidRPr="00D25D29" w:rsidRDefault="006C1E8B" w:rsidP="006C1E8B">
      <w:pPr>
        <w:rPr>
          <w:rFonts w:ascii="Comic Sans MS" w:hAnsi="Comic Sans MS"/>
          <w:sz w:val="22"/>
          <w:szCs w:val="22"/>
        </w:rPr>
      </w:pPr>
      <w:r w:rsidRPr="00D25D29">
        <w:rPr>
          <w:rFonts w:ascii="Comic Sans MS" w:hAnsi="Comic Sans MS"/>
          <w:sz w:val="22"/>
          <w:szCs w:val="22"/>
        </w:rPr>
        <w:t>www.lichtpuntjekristallen.nl</w:t>
      </w:r>
    </w:p>
    <w:p w14:paraId="1C196CFB" w14:textId="77777777" w:rsidR="006C1E8B" w:rsidRPr="00D25D29" w:rsidRDefault="006C1E8B" w:rsidP="006C1E8B">
      <w:pPr>
        <w:rPr>
          <w:rFonts w:ascii="Comic Sans MS" w:hAnsi="Comic Sans MS"/>
          <w:sz w:val="22"/>
          <w:szCs w:val="22"/>
        </w:rPr>
      </w:pPr>
    </w:p>
    <w:p w14:paraId="16769D72" w14:textId="77777777" w:rsidR="00D25D29" w:rsidRDefault="00D25D29" w:rsidP="006C1E8B">
      <w:pPr>
        <w:rPr>
          <w:rFonts w:ascii="Comic Sans MS" w:hAnsi="Comic Sans MS"/>
          <w:sz w:val="22"/>
          <w:szCs w:val="22"/>
        </w:rPr>
      </w:pPr>
    </w:p>
    <w:p w14:paraId="5F82E419" w14:textId="77777777" w:rsidR="006C1E8B" w:rsidRPr="00D25D29" w:rsidRDefault="006C1E8B" w:rsidP="006C1E8B">
      <w:pPr>
        <w:rPr>
          <w:rFonts w:ascii="Comic Sans MS" w:hAnsi="Comic Sans MS"/>
          <w:sz w:val="22"/>
          <w:szCs w:val="22"/>
        </w:rPr>
      </w:pPr>
      <w:r w:rsidRPr="00D25D29">
        <w:rPr>
          <w:rFonts w:ascii="Comic Sans MS" w:hAnsi="Comic Sans MS"/>
          <w:sz w:val="22"/>
          <w:szCs w:val="22"/>
        </w:rPr>
        <w:t>Amethist uit Hongarije</w:t>
      </w:r>
    </w:p>
    <w:p w14:paraId="3B756A13" w14:textId="77777777" w:rsidR="00D25D29" w:rsidRDefault="00D25D29" w:rsidP="006C1E8B">
      <w:pPr>
        <w:rPr>
          <w:rFonts w:ascii="Comic Sans MS" w:hAnsi="Comic Sans MS"/>
          <w:sz w:val="22"/>
          <w:szCs w:val="22"/>
        </w:rPr>
      </w:pPr>
    </w:p>
    <w:p w14:paraId="22733053" w14:textId="77777777" w:rsidR="006C1E8B" w:rsidRPr="00D25D29" w:rsidRDefault="006C1E8B" w:rsidP="006C1E8B">
      <w:pPr>
        <w:rPr>
          <w:rFonts w:ascii="Comic Sans MS" w:hAnsi="Comic Sans MS"/>
          <w:sz w:val="22"/>
          <w:szCs w:val="22"/>
        </w:rPr>
      </w:pPr>
      <w:r w:rsidRPr="00D25D29">
        <w:rPr>
          <w:rFonts w:ascii="Comic Sans MS" w:hAnsi="Comic Sans MS"/>
          <w:sz w:val="22"/>
          <w:szCs w:val="22"/>
        </w:rPr>
        <w:t xml:space="preserve">Deze zeer bijzondere amethist uit </w:t>
      </w:r>
      <w:proofErr w:type="spellStart"/>
      <w:r w:rsidRPr="00D25D29">
        <w:rPr>
          <w:rFonts w:ascii="Comic Sans MS" w:hAnsi="Comic Sans MS"/>
          <w:sz w:val="22"/>
          <w:szCs w:val="22"/>
        </w:rPr>
        <w:t>Nyiri</w:t>
      </w:r>
      <w:proofErr w:type="spellEnd"/>
      <w:r w:rsidRPr="00D25D29">
        <w:rPr>
          <w:rFonts w:ascii="Comic Sans MS" w:hAnsi="Comic Sans MS"/>
          <w:sz w:val="22"/>
          <w:szCs w:val="22"/>
        </w:rPr>
        <w:t>, Hongarije is nog in beginstadium van de groei, er hebben zich nog geen punten ontwikkeld. Ze heeft een hele pure hoge trilling die net als de kleur van de steen, lavendel met een roze ondertoon. Dit zorgt ervoor dat de steen verbonden is met de violette straal die transformerend en beschermend is, als met de roze straal, de goddelijke vrouwelijke, Godinnenstraal die voor onvoorwaardelijke liefde staat. Deze zeer spirituele steen verbindt de energie van het hart- met de kruinchakra’s, opent ze en zorgt voor een hoger bewustzijn. Dit is ook een kristal van emotionele heling. Het kristal helpt je bewust te worden van je eigen goddelijkheid. Zeer geschikt voor nieuwetijdskinderen en volwassenen omdat ze zo puur en zacht is. Deze zeer zachte en liefdevolle vibratie geneest het hart en verzacht pijnlijke ervaringen. Door dit kristal voel je je geliefd en gesteund door het universum. Zeer beschermend kristal dat kalmeert en de aura beschermd. Goed bij angst en bezorgdheid. Ook verlicht deze amethist leed en droefheid. Weldadig bij slapeloosheid, bij nachtmerries en bij pijn en hoofdpijn.</w:t>
      </w:r>
    </w:p>
    <w:p w14:paraId="38119654" w14:textId="77777777" w:rsidR="00D25D29" w:rsidRDefault="00D25D29">
      <w:pPr>
        <w:rPr>
          <w:rFonts w:ascii="Comic Sans MS" w:hAnsi="Comic Sans MS"/>
          <w:sz w:val="22"/>
          <w:szCs w:val="22"/>
        </w:rPr>
      </w:pPr>
    </w:p>
    <w:p w14:paraId="15C0D482" w14:textId="77777777" w:rsidR="006C1E8B" w:rsidRPr="00D25D29" w:rsidRDefault="006C1E8B">
      <w:pPr>
        <w:rPr>
          <w:rFonts w:ascii="Comic Sans MS" w:hAnsi="Comic Sans MS"/>
          <w:sz w:val="22"/>
          <w:szCs w:val="22"/>
        </w:rPr>
      </w:pPr>
      <w:r w:rsidRPr="00D25D29">
        <w:rPr>
          <w:rFonts w:ascii="Comic Sans MS" w:hAnsi="Comic Sans MS"/>
          <w:sz w:val="22"/>
          <w:szCs w:val="22"/>
        </w:rPr>
        <w:t>www.lichtpuntjekristallen.nl</w:t>
      </w:r>
    </w:p>
    <w:sectPr w:rsidR="006C1E8B" w:rsidRPr="00D25D29" w:rsidSect="006C1E8B">
      <w:pgSz w:w="11900" w:h="16840"/>
      <w:pgMar w:top="397" w:right="454" w:bottom="397" w:left="45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E8B"/>
    <w:rsid w:val="00172026"/>
    <w:rsid w:val="006C1E8B"/>
    <w:rsid w:val="007F6C79"/>
    <w:rsid w:val="00D25D2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492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6C1E8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6C1E8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551</Words>
  <Characters>3033</Characters>
  <Application>Microsoft Macintosh Word</Application>
  <DocSecurity>0</DocSecurity>
  <Lines>25</Lines>
  <Paragraphs>7</Paragraphs>
  <ScaleCrop>false</ScaleCrop>
  <Company/>
  <LinksUpToDate>false</LinksUpToDate>
  <CharactersWithSpaces>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2</cp:revision>
  <dcterms:created xsi:type="dcterms:W3CDTF">2013-05-03T09:56:00Z</dcterms:created>
  <dcterms:modified xsi:type="dcterms:W3CDTF">2013-05-03T10:35:00Z</dcterms:modified>
</cp:coreProperties>
</file>