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AE8D2" w14:textId="77777777" w:rsidR="009E4936" w:rsidRPr="006051A3" w:rsidRDefault="009E4936" w:rsidP="009E4936">
      <w:pPr>
        <w:rPr>
          <w:b/>
          <w:bCs/>
          <w:sz w:val="18"/>
          <w:szCs w:val="18"/>
        </w:rPr>
      </w:pPr>
      <w:r w:rsidRPr="006051A3">
        <w:rPr>
          <w:b/>
          <w:bCs/>
          <w:sz w:val="18"/>
          <w:szCs w:val="18"/>
        </w:rPr>
        <w:t>Agaat</w:t>
      </w:r>
    </w:p>
    <w:p w14:paraId="36629C3A" w14:textId="77777777" w:rsidR="00CF142E" w:rsidRPr="000F2AC6" w:rsidRDefault="00FB6B1B" w:rsidP="009E4936">
      <w:pPr>
        <w:rPr>
          <w:sz w:val="17"/>
          <w:szCs w:val="17"/>
        </w:rPr>
      </w:pPr>
      <w:r>
        <w:rPr>
          <w:noProof/>
        </w:rPr>
        <w:drawing>
          <wp:anchor distT="0" distB="0" distL="114300" distR="114300" simplePos="0" relativeHeight="251656704" behindDoc="0" locked="0" layoutInCell="1" allowOverlap="1" wp14:anchorId="4E371D32" wp14:editId="3367ECC5">
            <wp:simplePos x="0" y="0"/>
            <wp:positionH relativeFrom="margin">
              <wp:posOffset>5930265</wp:posOffset>
            </wp:positionH>
            <wp:positionV relativeFrom="margin">
              <wp:posOffset>2000885</wp:posOffset>
            </wp:positionV>
            <wp:extent cx="755650" cy="755650"/>
            <wp:effectExtent l="0" t="0" r="0" b="0"/>
            <wp:wrapSquare wrapText="bothSides"/>
            <wp:docPr id="4"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936" w:rsidRPr="000F2AC6">
        <w:rPr>
          <w:sz w:val="17"/>
          <w:szCs w:val="17"/>
        </w:rPr>
        <w:t xml:space="preserve">Agaat is een aardende, stabiliserende steen die krachtig reinigt en voor fysiek, emotioneel en intellectueel evenwicht zorgt. Ze bevorderd innerlijke rust, zorgt voor een aardse, nuchtere houding en laat je objectief naar zaken kijken. Agaat geeft kracht, geeft psychisch een gevoel van bescherming, zekerheid en veiligheid en helpt innerlijke spanningen op te lossen. Tevens maakt het ons krachtiger tegen invloeden van buitenaf en helpt negatieve energieën te verwijderen en/of transformeren. De steen bevordert een rustige, bespiegelende kijk op het leven en helpt ons om onze zaken op een geconcentreerde en positieve manier af te handelen. Agaat stimuleert een bewuste ‘vertering’ van levenservaringen en leidt tot spirituele volwassenheid. Deze lieve steen bevordert groei, innerlijke stabiliteit en een gezond werkelijkheidsbesef. Het is een steen van acceptatie en zelfvertrouwen die helpt om beter te concentreren en moedigt oprechtheid en het spreken van de waarheid aan. Emotioneel overwint dit kristal negativisme en verbittering van het hart. Agaat verzacht innerlijke woede en geeft moed om opnieuw te beginnen. Spiritueel verhoogt Agaat het bewustzijn, verbindt je met de eenheid van het leven en helpt negatieve energieën transformeren. Het is een steen van alle chakra’s maar vooral die van de onderste. Agaat beschermt, reinigt en lijnt de chakra’s uit. Angsten en fobieën worden minder met het dragen van Agaat en vastgeroeste problemen helpt deze doorbreken. In India, Nepal en Tibet werd Agaat beschouwd als een steen die bescherming en fortuin bracht, er werden daar amuletten van de steen gemaakt. Het is een uitstekende steen voor zwangere vrouwen en het ongeboren kind, dit door haar beschermende werking en haar vermogen tot het stimuleren van groei, ook na de bevalling stimuleert Agaat de melkproductie. Agaat helpt bij vruchtbaarheidsproblemen en werkt helend op aandoeningen van de baarmoeder. Goed voor de spijsvertering, de maag, de blaas, de ogen en de baarmoeder. Reinigt het lymfstelsel en de alvleesklier, verstevigt de bloedvaten en goed bij huidaandoeningen.  </w:t>
      </w:r>
    </w:p>
    <w:p w14:paraId="0010320B" w14:textId="77777777" w:rsidR="009E4936" w:rsidRPr="000F2AC6" w:rsidRDefault="009E4936" w:rsidP="009E4936">
      <w:pPr>
        <w:rPr>
          <w:sz w:val="17"/>
          <w:szCs w:val="17"/>
        </w:rPr>
      </w:pPr>
      <w:r w:rsidRPr="000F2AC6">
        <w:rPr>
          <w:sz w:val="17"/>
          <w:szCs w:val="17"/>
        </w:rPr>
        <w:t>www.lichtpuntjekristallen.nl</w:t>
      </w:r>
    </w:p>
    <w:p w14:paraId="085C82BA" w14:textId="77777777" w:rsidR="008172A9" w:rsidRPr="000F2AC6" w:rsidRDefault="008172A9" w:rsidP="00861CC9">
      <w:pPr>
        <w:rPr>
          <w:sz w:val="17"/>
          <w:szCs w:val="17"/>
        </w:rPr>
      </w:pPr>
    </w:p>
    <w:p w14:paraId="600FCBEC" w14:textId="77777777" w:rsidR="000F2AC6" w:rsidRPr="000F2AC6" w:rsidRDefault="000F2AC6" w:rsidP="009E4936">
      <w:pPr>
        <w:rPr>
          <w:b/>
          <w:bCs/>
          <w:sz w:val="17"/>
          <w:szCs w:val="17"/>
        </w:rPr>
      </w:pPr>
    </w:p>
    <w:p w14:paraId="590F06A0" w14:textId="77777777" w:rsidR="009E4936" w:rsidRPr="006051A3" w:rsidRDefault="009E4936" w:rsidP="009E4936">
      <w:pPr>
        <w:rPr>
          <w:b/>
          <w:bCs/>
          <w:sz w:val="18"/>
          <w:szCs w:val="18"/>
        </w:rPr>
      </w:pPr>
      <w:r w:rsidRPr="006051A3">
        <w:rPr>
          <w:b/>
          <w:bCs/>
          <w:sz w:val="18"/>
          <w:szCs w:val="18"/>
        </w:rPr>
        <w:t>Agaat</w:t>
      </w:r>
    </w:p>
    <w:p w14:paraId="307E1359" w14:textId="77777777" w:rsidR="009E4936" w:rsidRPr="000F2AC6" w:rsidRDefault="00FB6B1B" w:rsidP="009E4936">
      <w:pPr>
        <w:rPr>
          <w:sz w:val="18"/>
          <w:szCs w:val="18"/>
        </w:rPr>
      </w:pPr>
      <w:r>
        <w:rPr>
          <w:noProof/>
        </w:rPr>
        <w:drawing>
          <wp:anchor distT="0" distB="0" distL="114300" distR="114300" simplePos="0" relativeHeight="251657728" behindDoc="0" locked="0" layoutInCell="1" allowOverlap="1" wp14:anchorId="34F300BB" wp14:editId="696FE47E">
            <wp:simplePos x="0" y="0"/>
            <wp:positionH relativeFrom="margin">
              <wp:posOffset>5864225</wp:posOffset>
            </wp:positionH>
            <wp:positionV relativeFrom="margin">
              <wp:posOffset>5443220</wp:posOffset>
            </wp:positionV>
            <wp:extent cx="755650" cy="755650"/>
            <wp:effectExtent l="0" t="0" r="0" b="0"/>
            <wp:wrapSquare wrapText="bothSides"/>
            <wp:docPr id="3"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936" w:rsidRPr="000F2AC6">
        <w:rPr>
          <w:sz w:val="18"/>
          <w:szCs w:val="18"/>
        </w:rPr>
        <w:t xml:space="preserve">Agaat is een aardende, stabiliserende steen die krachtig reinigt en voor fysiek, emotioneel en intellectueel evenwicht zorgt. Ze bevorderd innerlijke rust, zorgt voor een aardse, nuchtere houding en laat je objectief naar zaken kijken. Agaat geeft kracht, geeft psychisch een gevoel van bescherming, zekerheid en veiligheid en helpt innerlijke spanningen op te lossen. Tevens maakt het ons krachtiger tegen invloeden van buitenaf en helpt negatieve energieën te verwijderen en/of transformeren. De steen bevordert een rustige, bespiegelende kijk op het leven en helpt ons om onze zaken op een geconcentreerde en positieve manier af te handelen. Agaat stimuleert een bewuste ‘vertering’ van levenservaringen en leidt tot spirituele volwassenheid. Deze lieve steen bevordert groei, innerlijke stabiliteit en een gezond werkelijkheidsbesef. Het is een steen van acceptatie en zelfvertrouwen die helpt om beter te concentreren en moedigt oprechtheid en het spreken van de waarheid aan. Emotioneel overwint dit kristal negativisme en verbittering van het hart. Agaat verzacht innerlijke woede en geeft moed om opnieuw te beginnen. Spiritueel verhoogt Agaat het bewustzijn, verbindt je met de eenheid van het leven en helpt negatieve energieën transformeren. Het is een steen van alle chakra’s maar vooral die van de onderste. Agaat beschermt, reinigt en lijnt de chakra’s uit. Angsten en fobieën worden minder met het dragen van Agaat en vastgeroeste problemen helpt deze doorbreken. In India, Nepal en Tibet werd Agaat beschouwd als een steen die bescherming en fortuin bracht, er werden daar amuletten van de steen gemaakt. Het is een uitstekende steen voor zwangere vrouwen en het ongeboren kind, dit door haar beschermende werking en haar vermogen tot het stimuleren van groei, ook na de bevalling stimuleert Agaat de melkproductie. Agaat helpt bij vruchtbaarheidsproblemen en werkt helend op aandoeningen van de baarmoeder. Goed voor de spijsvertering, de maag, de blaas, de ogen en de baarmoeder. Reinigt het lymfstelsel en de alvleesklier, verstevigt de bloedvaten en goed bij huidaandoeningen.  </w:t>
      </w:r>
    </w:p>
    <w:p w14:paraId="6FB91465" w14:textId="77777777" w:rsidR="009E4936" w:rsidRPr="000F2AC6" w:rsidRDefault="009E4936" w:rsidP="009E4936">
      <w:pPr>
        <w:rPr>
          <w:sz w:val="18"/>
          <w:szCs w:val="18"/>
        </w:rPr>
      </w:pPr>
      <w:r w:rsidRPr="000F2AC6">
        <w:rPr>
          <w:sz w:val="18"/>
          <w:szCs w:val="18"/>
        </w:rPr>
        <w:t>www.lichtpuntjekristallen.nl</w:t>
      </w:r>
    </w:p>
    <w:p w14:paraId="2A506971" w14:textId="77777777" w:rsidR="009E4936" w:rsidRPr="000F2AC6" w:rsidRDefault="009E4936" w:rsidP="009E4936">
      <w:pPr>
        <w:rPr>
          <w:sz w:val="18"/>
          <w:szCs w:val="18"/>
        </w:rPr>
      </w:pPr>
    </w:p>
    <w:p w14:paraId="69E9EC8A" w14:textId="77777777" w:rsidR="000F2AC6" w:rsidRDefault="000F2AC6" w:rsidP="009E4936">
      <w:pPr>
        <w:rPr>
          <w:b/>
          <w:bCs/>
          <w:sz w:val="18"/>
          <w:szCs w:val="18"/>
        </w:rPr>
      </w:pPr>
    </w:p>
    <w:p w14:paraId="4E2457D4" w14:textId="77777777" w:rsidR="009E4936" w:rsidRPr="006051A3" w:rsidRDefault="009E4936" w:rsidP="009E4936">
      <w:pPr>
        <w:rPr>
          <w:b/>
          <w:bCs/>
          <w:sz w:val="18"/>
          <w:szCs w:val="18"/>
        </w:rPr>
      </w:pPr>
      <w:r w:rsidRPr="006051A3">
        <w:rPr>
          <w:b/>
          <w:bCs/>
          <w:sz w:val="18"/>
          <w:szCs w:val="18"/>
        </w:rPr>
        <w:t>Agaat</w:t>
      </w:r>
    </w:p>
    <w:p w14:paraId="634A36DB" w14:textId="77777777" w:rsidR="009E4936" w:rsidRPr="000F2AC6" w:rsidRDefault="00FB6B1B" w:rsidP="009E4936">
      <w:pPr>
        <w:rPr>
          <w:sz w:val="17"/>
          <w:szCs w:val="17"/>
        </w:rPr>
      </w:pPr>
      <w:r>
        <w:rPr>
          <w:noProof/>
        </w:rPr>
        <w:drawing>
          <wp:anchor distT="0" distB="0" distL="114300" distR="114300" simplePos="0" relativeHeight="251658752" behindDoc="0" locked="0" layoutInCell="1" allowOverlap="1" wp14:anchorId="049D9875" wp14:editId="2CEE7C73">
            <wp:simplePos x="0" y="0"/>
            <wp:positionH relativeFrom="margin">
              <wp:posOffset>5930265</wp:posOffset>
            </wp:positionH>
            <wp:positionV relativeFrom="margin">
              <wp:posOffset>8692515</wp:posOffset>
            </wp:positionV>
            <wp:extent cx="755650" cy="755650"/>
            <wp:effectExtent l="0" t="0" r="0" b="0"/>
            <wp:wrapSquare wrapText="bothSides"/>
            <wp:docPr id="2"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936" w:rsidRPr="000F2AC6">
        <w:rPr>
          <w:sz w:val="17"/>
          <w:szCs w:val="17"/>
        </w:rPr>
        <w:t xml:space="preserve">Agaat is een aardende, stabiliserende steen die krachtig reinigt en voor fysiek, emotioneel en intellectueel evenwicht zorgt. Ze bevorderd innerlijke rust, zorgt voor een aardse, nuchtere houding en laat je objectief naar zaken kijken. Agaat geeft kracht, geeft psychisch een gevoel van bescherming, zekerheid en veiligheid en helpt innerlijke spanningen op te lossen. Tevens maakt het ons krachtiger tegen invloeden van buitenaf en helpt negatieve energieën te verwijderen en/of transformeren. De steen bevordert een rustige, bespiegelende kijk op het leven en helpt ons om onze zaken op een geconcentreerde en positieve manier af te handelen. Agaat stimuleert een bewuste ‘vertering’ van levenservaringen en leidt tot spirituele volwassenheid. Deze lieve steen bevordert groei, innerlijke stabiliteit en een gezond werkelijkheidsbesef. Het is een steen van acceptatie en zelfvertrouwen die helpt om beter te concentreren en moedigt oprechtheid en het spreken van de waarheid aan. Emotioneel overwint dit kristal negativisme en verbittering van het hart. Agaat verzacht innerlijke woede en geeft moed om opnieuw te beginnen. Spiritueel verhoogt Agaat het bewustzijn, verbindt je met de eenheid van het leven en helpt negatieve energieën transformeren. Het is een steen van alle chakra’s maar vooral die van de onderste. Agaat beschermt, reinigt en lijnt de chakra’s uit. Angsten en fobieën worden minder met het dragen van Agaat en vastgeroeste problemen helpt deze doorbreken. In India, Nepal en Tibet werd Agaat beschouwd als een steen die bescherming en fortuin bracht, er werden daar amuletten van de steen gemaakt. Het is een uitstekende steen voor zwangere vrouwen en het ongeboren kind, dit door haar beschermende werking en haar vermogen tot het stimuleren van groei, ook na de bevalling stimuleert Agaat de melkproductie. Agaat helpt bij vruchtbaarheidsproblemen en werkt helend op aandoeningen van de baarmoeder. Goed voor de spijsvertering, de maag, de blaas, de ogen en de baarmoeder. Reinigt het lymfstelsel en de alvleesklier, verstevigt de bloedvaten en goed bij huidaandoeningen.  </w:t>
      </w:r>
    </w:p>
    <w:p w14:paraId="31275D68" w14:textId="77777777" w:rsidR="00861CC9" w:rsidRPr="000F2AC6" w:rsidRDefault="009E4936">
      <w:pPr>
        <w:rPr>
          <w:sz w:val="17"/>
          <w:szCs w:val="17"/>
        </w:rPr>
      </w:pPr>
      <w:r w:rsidRPr="000F2AC6">
        <w:rPr>
          <w:sz w:val="17"/>
          <w:szCs w:val="17"/>
        </w:rPr>
        <w:t>www.lichtpuntjekristallen.nl</w:t>
      </w:r>
    </w:p>
    <w:sectPr w:rsidR="00861CC9" w:rsidRPr="000F2AC6" w:rsidSect="000F2AC6">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44CD5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F2AC6"/>
    <w:rsid w:val="001130D3"/>
    <w:rsid w:val="00321D66"/>
    <w:rsid w:val="005304B7"/>
    <w:rsid w:val="006D1191"/>
    <w:rsid w:val="00703AA5"/>
    <w:rsid w:val="008172A9"/>
    <w:rsid w:val="00861CC9"/>
    <w:rsid w:val="009D592A"/>
    <w:rsid w:val="009E4936"/>
    <w:rsid w:val="00A6422D"/>
    <w:rsid w:val="00AB2519"/>
    <w:rsid w:val="00B43351"/>
    <w:rsid w:val="00B66BCD"/>
    <w:rsid w:val="00CF142E"/>
    <w:rsid w:val="00D50893"/>
    <w:rsid w:val="00D77812"/>
    <w:rsid w:val="00EC6388"/>
    <w:rsid w:val="00EF30D0"/>
    <w:rsid w:val="00F33176"/>
    <w:rsid w:val="00F90C8F"/>
    <w:rsid w:val="00FB6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7A998"/>
  <w14:defaultImageDpi w14:val="300"/>
  <w15:chartTrackingRefBased/>
  <w15:docId w15:val="{1988668F-560B-2745-92C0-48911D72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1CC9"/>
    <w:rPr>
      <w:rFonts w:ascii="Comic Sans MS" w:hAnsi="Comic Sans MS"/>
      <w:szCs w:val="24"/>
      <w:lang w:eastAsia="en-US"/>
    </w:rPr>
  </w:style>
  <w:style w:type="paragraph" w:styleId="Kop2">
    <w:name w:val="heading 2"/>
    <w:basedOn w:val="Standaard"/>
    <w:next w:val="Standaard"/>
    <w:link w:val="Kop2Char"/>
    <w:uiPriority w:val="9"/>
    <w:semiHidden/>
    <w:unhideWhenUsed/>
    <w:qFormat/>
    <w:rsid w:val="005304B7"/>
    <w:pPr>
      <w:keepNext/>
      <w:spacing w:before="240" w:after="60"/>
      <w:outlineLvl w:val="1"/>
    </w:pPr>
    <w:rPr>
      <w:rFonts w:ascii="Calibri Light" w:hAnsi="Calibri Light"/>
      <w:b/>
      <w:bCs/>
      <w:i/>
      <w:iCs/>
      <w:sz w:val="28"/>
      <w:szCs w:val="28"/>
    </w:rPr>
  </w:style>
  <w:style w:type="paragraph" w:styleId="Kop3">
    <w:name w:val="heading 3"/>
    <w:basedOn w:val="Standaard"/>
    <w:link w:val="Kop3Char"/>
    <w:uiPriority w:val="9"/>
    <w:qFormat/>
    <w:rsid w:val="005304B7"/>
    <w:pPr>
      <w:spacing w:before="100" w:beforeAutospacing="1" w:after="100" w:afterAutospacing="1"/>
      <w:outlineLvl w:val="2"/>
    </w:pPr>
    <w:rPr>
      <w:rFonts w:ascii="Times New Roman" w:hAnsi="Times New Roman"/>
      <w:b/>
      <w:bCs/>
      <w:sz w:val="27"/>
      <w:szCs w:val="27"/>
      <w:lang w:eastAsia="nl-NL"/>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AB2519"/>
    <w:rPr>
      <w:color w:val="0000FF"/>
      <w:u w:val="single"/>
    </w:rPr>
  </w:style>
  <w:style w:type="character" w:customStyle="1" w:styleId="Kop3Char">
    <w:name w:val="Kop 3 Char"/>
    <w:link w:val="Kop3"/>
    <w:uiPriority w:val="9"/>
    <w:rsid w:val="005304B7"/>
    <w:rPr>
      <w:b/>
      <w:bCs/>
      <w:sz w:val="27"/>
      <w:szCs w:val="27"/>
    </w:rPr>
  </w:style>
  <w:style w:type="paragraph" w:styleId="Normaalweb">
    <w:name w:val="Normal (Web)"/>
    <w:basedOn w:val="Standaard"/>
    <w:uiPriority w:val="99"/>
    <w:semiHidden/>
    <w:unhideWhenUsed/>
    <w:rsid w:val="005304B7"/>
    <w:pPr>
      <w:spacing w:before="100" w:beforeAutospacing="1" w:after="100" w:afterAutospacing="1"/>
    </w:pPr>
    <w:rPr>
      <w:rFonts w:ascii="Times New Roman" w:hAnsi="Times New Roman"/>
      <w:sz w:val="24"/>
      <w:lang w:eastAsia="nl-NL"/>
    </w:rPr>
  </w:style>
  <w:style w:type="character" w:styleId="Zwaar">
    <w:name w:val="Strong"/>
    <w:uiPriority w:val="22"/>
    <w:qFormat/>
    <w:rsid w:val="005304B7"/>
    <w:rPr>
      <w:b/>
      <w:bCs/>
    </w:rPr>
  </w:style>
  <w:style w:type="character" w:customStyle="1" w:styleId="Kop2Char">
    <w:name w:val="Kop 2 Char"/>
    <w:link w:val="Kop2"/>
    <w:uiPriority w:val="9"/>
    <w:semiHidden/>
    <w:rsid w:val="005304B7"/>
    <w:rPr>
      <w:rFonts w:ascii="Calibri Light" w:eastAsia="Times New Roman" w:hAnsi="Calibri Light"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808959">
      <w:bodyDiv w:val="1"/>
      <w:marLeft w:val="0"/>
      <w:marRight w:val="0"/>
      <w:marTop w:val="0"/>
      <w:marBottom w:val="0"/>
      <w:divBdr>
        <w:top w:val="none" w:sz="0" w:space="0" w:color="auto"/>
        <w:left w:val="none" w:sz="0" w:space="0" w:color="auto"/>
        <w:bottom w:val="none" w:sz="0" w:space="0" w:color="auto"/>
        <w:right w:val="none" w:sz="0" w:space="0" w:color="auto"/>
      </w:divBdr>
    </w:div>
    <w:div w:id="74221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986</Words>
  <Characters>5423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Agaat</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Agaat</dc:title>
  <dc:subject/>
  <dc:creator>Ruud van Well</dc:creator>
  <cp:keywords/>
  <dc:description/>
  <cp:lastModifiedBy>Cyrille van Vliet</cp:lastModifiedBy>
  <cp:revision>2</cp:revision>
  <cp:lastPrinted>2011-02-26T18:58:00Z</cp:lastPrinted>
  <dcterms:created xsi:type="dcterms:W3CDTF">2021-12-11T14:36:00Z</dcterms:created>
  <dcterms:modified xsi:type="dcterms:W3CDTF">2021-12-11T14:36:00Z</dcterms:modified>
</cp:coreProperties>
</file>