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B8763" w14:textId="77777777" w:rsidR="00A3776C" w:rsidRDefault="00A3776C" w:rsidP="00684957">
      <w:pPr>
        <w:rPr>
          <w:rFonts w:ascii="Comic Sans MS" w:hAnsi="Comic Sans MS"/>
          <w:sz w:val="20"/>
          <w:szCs w:val="20"/>
        </w:rPr>
      </w:pPr>
    </w:p>
    <w:p w14:paraId="45C5B1F6" w14:textId="77777777" w:rsidR="00684957" w:rsidRPr="00721FF9" w:rsidRDefault="00684957" w:rsidP="00684957">
      <w:pPr>
        <w:rPr>
          <w:rFonts w:ascii="Comic Sans MS" w:hAnsi="Comic Sans MS"/>
          <w:b/>
          <w:bCs/>
          <w:sz w:val="20"/>
          <w:szCs w:val="20"/>
        </w:rPr>
      </w:pPr>
      <w:r w:rsidRPr="00721FF9">
        <w:rPr>
          <w:rFonts w:ascii="Comic Sans MS" w:hAnsi="Comic Sans MS"/>
          <w:b/>
          <w:bCs/>
          <w:sz w:val="20"/>
          <w:szCs w:val="20"/>
        </w:rPr>
        <w:t>Adulaar</w:t>
      </w:r>
    </w:p>
    <w:p w14:paraId="4C4911C5" w14:textId="6578DF1F" w:rsidR="00684957" w:rsidRPr="00721FF9" w:rsidRDefault="00684957" w:rsidP="00684957">
      <w:pPr>
        <w:rPr>
          <w:rFonts w:ascii="Comic Sans MS" w:hAnsi="Comic Sans MS"/>
          <w:sz w:val="18"/>
          <w:szCs w:val="18"/>
        </w:rPr>
      </w:pPr>
      <w:r w:rsidRPr="00721FF9">
        <w:rPr>
          <w:rFonts w:ascii="Comic Sans MS" w:hAnsi="Comic Sans MS"/>
          <w:sz w:val="18"/>
          <w:szCs w:val="18"/>
        </w:rPr>
        <w:t xml:space="preserve">Als familie van de Maansteen is Adulaar een echte Godinnensteen die de innerlijke schoonheid en kracht van Goddelijke Vrouwelijke energie belichaamt en uitstraalt. Ze is verbonden met de </w:t>
      </w:r>
      <w:r w:rsidR="00482556">
        <w:rPr>
          <w:rFonts w:ascii="Comic Sans MS" w:hAnsi="Comic Sans MS"/>
          <w:sz w:val="18"/>
          <w:szCs w:val="18"/>
        </w:rPr>
        <w:t>e</w:t>
      </w:r>
      <w:r w:rsidRPr="00721FF9">
        <w:rPr>
          <w:rFonts w:ascii="Comic Sans MS" w:hAnsi="Comic Sans MS"/>
          <w:sz w:val="18"/>
          <w:szCs w:val="18"/>
        </w:rPr>
        <w:t xml:space="preserve">nergie van </w:t>
      </w:r>
      <w:proofErr w:type="spellStart"/>
      <w:r w:rsidRPr="00721FF9">
        <w:rPr>
          <w:rFonts w:ascii="Comic Sans MS" w:hAnsi="Comic Sans MS"/>
          <w:sz w:val="18"/>
          <w:szCs w:val="18"/>
        </w:rPr>
        <w:t>Avalon</w:t>
      </w:r>
      <w:proofErr w:type="spellEnd"/>
      <w:r w:rsidRPr="00721FF9">
        <w:rPr>
          <w:rFonts w:ascii="Comic Sans MS" w:hAnsi="Comic Sans MS"/>
          <w:sz w:val="18"/>
          <w:szCs w:val="18"/>
        </w:rPr>
        <w:t xml:space="preserve"> en met d</w:t>
      </w:r>
      <w:r w:rsidR="00482556">
        <w:rPr>
          <w:rFonts w:ascii="Comic Sans MS" w:hAnsi="Comic Sans MS"/>
          <w:sz w:val="18"/>
          <w:szCs w:val="18"/>
        </w:rPr>
        <w:t>e energie</w:t>
      </w:r>
      <w:r w:rsidRPr="00721FF9">
        <w:rPr>
          <w:rFonts w:ascii="Comic Sans MS" w:hAnsi="Comic Sans MS"/>
          <w:sz w:val="18"/>
          <w:szCs w:val="18"/>
        </w:rPr>
        <w:t xml:space="preserve"> van de Hogepriesteressen</w:t>
      </w:r>
      <w:r w:rsidR="00482556">
        <w:rPr>
          <w:rFonts w:ascii="Comic Sans MS" w:hAnsi="Comic Sans MS"/>
          <w:sz w:val="18"/>
          <w:szCs w:val="18"/>
        </w:rPr>
        <w:t>,</w:t>
      </w:r>
      <w:r w:rsidRPr="00721FF9">
        <w:rPr>
          <w:rFonts w:ascii="Comic Sans MS" w:hAnsi="Comic Sans MS"/>
          <w:sz w:val="18"/>
          <w:szCs w:val="18"/>
        </w:rPr>
        <w:t xml:space="preserve"> Hogepriesters en Koning Arthur. Door de steen kun je je weer verbinden met het verborgen eiland waar de zuiverste vorm van Godinnenverering werd beoefend. Volgens de legende bevond Avalon zich op deze aarde in een andere dimensie</w:t>
      </w:r>
      <w:r w:rsidR="00482556">
        <w:rPr>
          <w:rFonts w:ascii="Comic Sans MS" w:hAnsi="Comic Sans MS"/>
          <w:sz w:val="18"/>
          <w:szCs w:val="18"/>
        </w:rPr>
        <w:t>,</w:t>
      </w:r>
      <w:r w:rsidRPr="00721FF9">
        <w:rPr>
          <w:rFonts w:ascii="Comic Sans MS" w:hAnsi="Comic Sans MS"/>
          <w:sz w:val="18"/>
          <w:szCs w:val="18"/>
        </w:rPr>
        <w:t xml:space="preserve"> die alleen door ingewijden gezien kon worden.</w:t>
      </w:r>
    </w:p>
    <w:p w14:paraId="2A3B7F85" w14:textId="1A124D41" w:rsidR="00684957" w:rsidRPr="00721FF9" w:rsidRDefault="00636DC4" w:rsidP="00684957">
      <w:pPr>
        <w:rPr>
          <w:rFonts w:ascii="Comic Sans MS" w:hAnsi="Comic Sans MS"/>
          <w:sz w:val="18"/>
          <w:szCs w:val="18"/>
        </w:rPr>
      </w:pPr>
      <w:r w:rsidRPr="00721FF9">
        <w:rPr>
          <w:rFonts w:ascii="Comic Sans MS" w:hAnsi="Comic Sans MS"/>
          <w:noProof/>
          <w:sz w:val="18"/>
          <w:szCs w:val="18"/>
        </w:rPr>
        <w:drawing>
          <wp:anchor distT="0" distB="0" distL="114300" distR="114300" simplePos="0" relativeHeight="251659264" behindDoc="0" locked="0" layoutInCell="1" allowOverlap="1" wp14:anchorId="56DFF435" wp14:editId="3FC29D6A">
            <wp:simplePos x="0" y="0"/>
            <wp:positionH relativeFrom="margin">
              <wp:posOffset>6053455</wp:posOffset>
            </wp:positionH>
            <wp:positionV relativeFrom="margin">
              <wp:posOffset>2028722</wp:posOffset>
            </wp:positionV>
            <wp:extent cx="739140" cy="739140"/>
            <wp:effectExtent l="0" t="0" r="0" b="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anchor>
        </w:drawing>
      </w:r>
      <w:r w:rsidR="00684957" w:rsidRPr="00721FF9">
        <w:rPr>
          <w:rFonts w:ascii="Comic Sans MS" w:hAnsi="Comic Sans MS"/>
          <w:sz w:val="18"/>
          <w:szCs w:val="18"/>
        </w:rPr>
        <w:t>Adulaar draagt het zachte licht van de wereld van Avalon die onze gewonde delen kan helen. De zachte gloed staat voor mededogen en de kracht van het Goddelijke Vrouwelijke. De steen helpt bij het ontwikkelen van helderziendheid en andere paranormale vaardigheden</w:t>
      </w:r>
      <w:r w:rsidR="00482556">
        <w:rPr>
          <w:rFonts w:ascii="Comic Sans MS" w:hAnsi="Comic Sans MS"/>
          <w:sz w:val="18"/>
          <w:szCs w:val="18"/>
        </w:rPr>
        <w:t>. Adulaar</w:t>
      </w:r>
      <w:r w:rsidR="00684957" w:rsidRPr="00721FF9">
        <w:rPr>
          <w:rFonts w:ascii="Comic Sans MS" w:hAnsi="Comic Sans MS"/>
          <w:sz w:val="18"/>
          <w:szCs w:val="18"/>
        </w:rPr>
        <w:t xml:space="preserve"> helpt je verbinding te maken met hogere leiding zoals Gidsen, Opgestegen Meesters en Engelen, maar vooral </w:t>
      </w:r>
      <w:r w:rsidR="00482556">
        <w:rPr>
          <w:rFonts w:ascii="Comic Sans MS" w:hAnsi="Comic Sans MS"/>
          <w:sz w:val="18"/>
          <w:szCs w:val="18"/>
        </w:rPr>
        <w:t xml:space="preserve">met </w:t>
      </w:r>
      <w:r w:rsidR="00684957" w:rsidRPr="00721FF9">
        <w:rPr>
          <w:rFonts w:ascii="Comic Sans MS" w:hAnsi="Comic Sans MS"/>
          <w:sz w:val="18"/>
          <w:szCs w:val="18"/>
        </w:rPr>
        <w:t>de</w:t>
      </w:r>
      <w:r w:rsidR="00482556">
        <w:rPr>
          <w:rFonts w:ascii="Comic Sans MS" w:hAnsi="Comic Sans MS"/>
          <w:sz w:val="18"/>
          <w:szCs w:val="18"/>
        </w:rPr>
        <w:t xml:space="preserve"> leiding</w:t>
      </w:r>
      <w:r w:rsidR="00684957" w:rsidRPr="00721FF9">
        <w:rPr>
          <w:rFonts w:ascii="Comic Sans MS" w:hAnsi="Comic Sans MS"/>
          <w:sz w:val="18"/>
          <w:szCs w:val="18"/>
        </w:rPr>
        <w:t xml:space="preserve"> van je Hogere Zelf</w:t>
      </w:r>
      <w:r w:rsidR="00482556">
        <w:rPr>
          <w:rFonts w:ascii="Comic Sans MS" w:hAnsi="Comic Sans MS"/>
          <w:sz w:val="18"/>
          <w:szCs w:val="18"/>
        </w:rPr>
        <w:t>.</w:t>
      </w:r>
      <w:r w:rsidR="00684957" w:rsidRPr="00721FF9">
        <w:rPr>
          <w:rFonts w:ascii="Comic Sans MS" w:hAnsi="Comic Sans MS"/>
          <w:sz w:val="18"/>
          <w:szCs w:val="18"/>
        </w:rPr>
        <w:t xml:space="preserve"> </w:t>
      </w:r>
      <w:r w:rsidR="00482556">
        <w:rPr>
          <w:rFonts w:ascii="Comic Sans MS" w:hAnsi="Comic Sans MS"/>
          <w:sz w:val="18"/>
          <w:szCs w:val="18"/>
        </w:rPr>
        <w:t>J</w:t>
      </w:r>
      <w:r w:rsidR="00684957" w:rsidRPr="00721FF9">
        <w:rPr>
          <w:rFonts w:ascii="Comic Sans MS" w:hAnsi="Comic Sans MS"/>
          <w:sz w:val="18"/>
          <w:szCs w:val="18"/>
        </w:rPr>
        <w:t>e eigen diepste wijsheid, je innerlijk “weten”. Ook neemt ze je mee naar de diepten in je innerlijk</w:t>
      </w:r>
      <w:r w:rsidR="00482556">
        <w:rPr>
          <w:rFonts w:ascii="Comic Sans MS" w:hAnsi="Comic Sans MS"/>
          <w:sz w:val="18"/>
          <w:szCs w:val="18"/>
        </w:rPr>
        <w:t xml:space="preserve"> en</w:t>
      </w:r>
      <w:r w:rsidR="00684957" w:rsidRPr="00721FF9">
        <w:rPr>
          <w:rFonts w:ascii="Comic Sans MS" w:hAnsi="Comic Sans MS"/>
          <w:sz w:val="18"/>
          <w:szCs w:val="18"/>
        </w:rPr>
        <w:t xml:space="preserve"> helpt</w:t>
      </w:r>
      <w:r w:rsidR="00482556">
        <w:rPr>
          <w:rFonts w:ascii="Comic Sans MS" w:hAnsi="Comic Sans MS"/>
          <w:sz w:val="18"/>
          <w:szCs w:val="18"/>
        </w:rPr>
        <w:t xml:space="preserve"> ze</w:t>
      </w:r>
      <w:r w:rsidR="00684957" w:rsidRPr="00721FF9">
        <w:rPr>
          <w:rFonts w:ascii="Comic Sans MS" w:hAnsi="Comic Sans MS"/>
          <w:sz w:val="18"/>
          <w:szCs w:val="18"/>
        </w:rPr>
        <w:t xml:space="preserve"> je jezelf te ontdekken en oude patronen</w:t>
      </w:r>
      <w:r w:rsidR="00482556">
        <w:rPr>
          <w:rFonts w:ascii="Comic Sans MS" w:hAnsi="Comic Sans MS"/>
          <w:sz w:val="18"/>
          <w:szCs w:val="18"/>
        </w:rPr>
        <w:t>,</w:t>
      </w:r>
      <w:r w:rsidR="00684957" w:rsidRPr="00721FF9">
        <w:rPr>
          <w:rFonts w:ascii="Comic Sans MS" w:hAnsi="Comic Sans MS"/>
          <w:sz w:val="18"/>
          <w:szCs w:val="18"/>
        </w:rPr>
        <w:t xml:space="preserve"> die je niet langer dienen</w:t>
      </w:r>
      <w:r w:rsidR="00482556">
        <w:rPr>
          <w:rFonts w:ascii="Comic Sans MS" w:hAnsi="Comic Sans MS"/>
          <w:sz w:val="18"/>
          <w:szCs w:val="18"/>
        </w:rPr>
        <w:t xml:space="preserve">, </w:t>
      </w:r>
      <w:r w:rsidR="00684957" w:rsidRPr="00721FF9">
        <w:rPr>
          <w:rFonts w:ascii="Comic Sans MS" w:hAnsi="Comic Sans MS"/>
          <w:sz w:val="18"/>
          <w:szCs w:val="18"/>
        </w:rPr>
        <w:t>los te laten. De steen helpt je logisch inzicht te verkrijgen over zaken van het hart</w:t>
      </w:r>
      <w:r w:rsidR="00482556">
        <w:rPr>
          <w:rFonts w:ascii="Comic Sans MS" w:hAnsi="Comic Sans MS"/>
          <w:sz w:val="18"/>
          <w:szCs w:val="18"/>
        </w:rPr>
        <w:t>.</w:t>
      </w:r>
      <w:r w:rsidR="00684957" w:rsidRPr="00721FF9">
        <w:rPr>
          <w:rFonts w:ascii="Comic Sans MS" w:hAnsi="Comic Sans MS"/>
          <w:sz w:val="18"/>
          <w:szCs w:val="18"/>
        </w:rPr>
        <w:t xml:space="preserve"> </w:t>
      </w:r>
      <w:r w:rsidR="00482556">
        <w:rPr>
          <w:rFonts w:ascii="Comic Sans MS" w:hAnsi="Comic Sans MS"/>
          <w:sz w:val="18"/>
          <w:szCs w:val="18"/>
        </w:rPr>
        <w:t>H</w:t>
      </w:r>
      <w:r w:rsidR="00684957" w:rsidRPr="00721FF9">
        <w:rPr>
          <w:rFonts w:ascii="Comic Sans MS" w:hAnsi="Comic Sans MS"/>
          <w:sz w:val="18"/>
          <w:szCs w:val="18"/>
        </w:rPr>
        <w:t xml:space="preserve">et maakt een verbinding tussen voelen en begrijpen. </w:t>
      </w:r>
      <w:r w:rsidR="002E5E87">
        <w:rPr>
          <w:rFonts w:ascii="Comic Sans MS" w:hAnsi="Comic Sans MS"/>
          <w:sz w:val="18"/>
          <w:szCs w:val="18"/>
        </w:rPr>
        <w:t>Een k</w:t>
      </w:r>
      <w:r w:rsidR="00684957" w:rsidRPr="00721FF9">
        <w:rPr>
          <w:rFonts w:ascii="Comic Sans MS" w:hAnsi="Comic Sans MS"/>
          <w:sz w:val="18"/>
          <w:szCs w:val="18"/>
        </w:rPr>
        <w:t>rachtige steen voor het keelchakra en het 3</w:t>
      </w:r>
      <w:r w:rsidR="00684957" w:rsidRPr="00721FF9">
        <w:rPr>
          <w:rFonts w:ascii="Comic Sans MS" w:hAnsi="Comic Sans MS"/>
          <w:sz w:val="18"/>
          <w:szCs w:val="18"/>
          <w:vertAlign w:val="superscript"/>
        </w:rPr>
        <w:t>e</w:t>
      </w:r>
      <w:r w:rsidR="00684957" w:rsidRPr="00721FF9">
        <w:rPr>
          <w:rFonts w:ascii="Comic Sans MS" w:hAnsi="Comic Sans MS"/>
          <w:sz w:val="18"/>
          <w:szCs w:val="18"/>
        </w:rPr>
        <w:t xml:space="preserve"> oogchakra, waar het blokkades kan verwijderen. Zeer goede steen voor therapeuten. Adulaar maakt je bewuster </w:t>
      </w:r>
      <w:r w:rsidR="002E5E87">
        <w:rPr>
          <w:rFonts w:ascii="Comic Sans MS" w:hAnsi="Comic Sans MS"/>
          <w:sz w:val="18"/>
          <w:szCs w:val="18"/>
        </w:rPr>
        <w:t xml:space="preserve">en </w:t>
      </w:r>
      <w:proofErr w:type="spellStart"/>
      <w:r w:rsidR="002E5E87">
        <w:rPr>
          <w:rFonts w:ascii="Comic Sans MS" w:hAnsi="Comic Sans MS"/>
          <w:sz w:val="18"/>
          <w:szCs w:val="18"/>
        </w:rPr>
        <w:t>begripvoller</w:t>
      </w:r>
      <w:proofErr w:type="spellEnd"/>
      <w:r w:rsidR="002E5E87">
        <w:rPr>
          <w:rFonts w:ascii="Comic Sans MS" w:hAnsi="Comic Sans MS"/>
          <w:sz w:val="18"/>
          <w:szCs w:val="18"/>
        </w:rPr>
        <w:t xml:space="preserve"> naar</w:t>
      </w:r>
      <w:r w:rsidR="00684957" w:rsidRPr="00721FF9">
        <w:rPr>
          <w:rFonts w:ascii="Comic Sans MS" w:hAnsi="Comic Sans MS"/>
          <w:sz w:val="18"/>
          <w:szCs w:val="18"/>
        </w:rPr>
        <w:t xml:space="preserve"> je eigen gevoelens</w:t>
      </w:r>
      <w:r w:rsidR="002E5E87">
        <w:rPr>
          <w:rFonts w:ascii="Comic Sans MS" w:hAnsi="Comic Sans MS"/>
          <w:sz w:val="18"/>
          <w:szCs w:val="18"/>
        </w:rPr>
        <w:t xml:space="preserve">. Het </w:t>
      </w:r>
      <w:r w:rsidR="00684957" w:rsidRPr="00721FF9">
        <w:rPr>
          <w:rFonts w:ascii="Comic Sans MS" w:hAnsi="Comic Sans MS"/>
          <w:sz w:val="18"/>
          <w:szCs w:val="18"/>
        </w:rPr>
        <w:t>bevordert</w:t>
      </w:r>
      <w:r w:rsidR="002E5E87">
        <w:rPr>
          <w:rFonts w:ascii="Comic Sans MS" w:hAnsi="Comic Sans MS"/>
          <w:sz w:val="18"/>
          <w:szCs w:val="18"/>
        </w:rPr>
        <w:t xml:space="preserve">, enerzijds, </w:t>
      </w:r>
      <w:r w:rsidR="00684957" w:rsidRPr="00721FF9">
        <w:rPr>
          <w:rFonts w:ascii="Comic Sans MS" w:hAnsi="Comic Sans MS"/>
          <w:sz w:val="18"/>
          <w:szCs w:val="18"/>
        </w:rPr>
        <w:t>het evenwicht tussen je beleving van emoties</w:t>
      </w:r>
      <w:r w:rsidR="002E5E87">
        <w:rPr>
          <w:rFonts w:ascii="Comic Sans MS" w:hAnsi="Comic Sans MS"/>
          <w:sz w:val="18"/>
          <w:szCs w:val="18"/>
        </w:rPr>
        <w:t xml:space="preserve">, </w:t>
      </w:r>
      <w:r w:rsidR="00684957" w:rsidRPr="00721FF9">
        <w:rPr>
          <w:rFonts w:ascii="Comic Sans MS" w:hAnsi="Comic Sans MS"/>
          <w:sz w:val="18"/>
          <w:szCs w:val="18"/>
        </w:rPr>
        <w:t>en</w:t>
      </w:r>
      <w:r w:rsidR="002E5E87">
        <w:rPr>
          <w:rFonts w:ascii="Comic Sans MS" w:hAnsi="Comic Sans MS"/>
          <w:sz w:val="18"/>
          <w:szCs w:val="18"/>
        </w:rPr>
        <w:t>,</w:t>
      </w:r>
      <w:r w:rsidR="00684957" w:rsidRPr="00721FF9">
        <w:rPr>
          <w:rFonts w:ascii="Comic Sans MS" w:hAnsi="Comic Sans MS"/>
          <w:sz w:val="18"/>
          <w:szCs w:val="18"/>
        </w:rPr>
        <w:t xml:space="preserve"> </w:t>
      </w:r>
      <w:r w:rsidR="002E5E87">
        <w:rPr>
          <w:rFonts w:ascii="Comic Sans MS" w:hAnsi="Comic Sans MS"/>
          <w:sz w:val="18"/>
          <w:szCs w:val="18"/>
        </w:rPr>
        <w:t xml:space="preserve">anderzijds, je </w:t>
      </w:r>
      <w:r w:rsidR="00684957" w:rsidRPr="00721FF9">
        <w:rPr>
          <w:rFonts w:ascii="Comic Sans MS" w:hAnsi="Comic Sans MS"/>
          <w:sz w:val="18"/>
          <w:szCs w:val="18"/>
        </w:rPr>
        <w:t>impulsen. Goed hulpmiddel bij allerlei verslavingen</w:t>
      </w:r>
      <w:r w:rsidR="002E5E87">
        <w:rPr>
          <w:rFonts w:ascii="Comic Sans MS" w:hAnsi="Comic Sans MS"/>
          <w:sz w:val="18"/>
          <w:szCs w:val="18"/>
        </w:rPr>
        <w:t>,</w:t>
      </w:r>
      <w:r w:rsidR="00684957" w:rsidRPr="00721FF9">
        <w:rPr>
          <w:rFonts w:ascii="Comic Sans MS" w:hAnsi="Comic Sans MS"/>
          <w:sz w:val="18"/>
          <w:szCs w:val="18"/>
        </w:rPr>
        <w:t xml:space="preserve"> omdat het inzicht in de oorzaak geeft en leert na te denken voordat je aan je impuls toegeeft.</w:t>
      </w:r>
      <w:r w:rsidRPr="00721FF9">
        <w:rPr>
          <w:rFonts w:ascii="Comic Sans MS" w:hAnsi="Comic Sans MS"/>
          <w:noProof/>
          <w:sz w:val="18"/>
          <w:szCs w:val="18"/>
        </w:rPr>
        <w:t xml:space="preserve"> </w:t>
      </w:r>
    </w:p>
    <w:p w14:paraId="4797D9B2" w14:textId="77777777" w:rsidR="007F6C79" w:rsidRPr="00721FF9" w:rsidRDefault="00684957">
      <w:pPr>
        <w:rPr>
          <w:rFonts w:ascii="Comic Sans MS" w:hAnsi="Comic Sans MS"/>
          <w:sz w:val="18"/>
          <w:szCs w:val="18"/>
        </w:rPr>
      </w:pPr>
      <w:proofErr w:type="gramStart"/>
      <w:r w:rsidRPr="00721FF9">
        <w:rPr>
          <w:rFonts w:ascii="Comic Sans MS" w:hAnsi="Comic Sans MS"/>
          <w:sz w:val="18"/>
          <w:szCs w:val="18"/>
        </w:rPr>
        <w:t>www.lichtpuntjekristallen.nl</w:t>
      </w:r>
      <w:proofErr w:type="gramEnd"/>
    </w:p>
    <w:p w14:paraId="27876D56" w14:textId="77777777" w:rsidR="00684957" w:rsidRDefault="00684957">
      <w:pPr>
        <w:rPr>
          <w:rFonts w:ascii="Comic Sans MS" w:hAnsi="Comic Sans MS"/>
          <w:sz w:val="20"/>
          <w:szCs w:val="20"/>
        </w:rPr>
      </w:pPr>
    </w:p>
    <w:p w14:paraId="6F5C754A" w14:textId="77777777" w:rsidR="00636DC4" w:rsidRDefault="00636DC4" w:rsidP="00684957">
      <w:pPr>
        <w:rPr>
          <w:rFonts w:ascii="Comic Sans MS" w:hAnsi="Comic Sans MS"/>
          <w:b/>
          <w:bCs/>
          <w:sz w:val="20"/>
          <w:szCs w:val="20"/>
        </w:rPr>
      </w:pPr>
    </w:p>
    <w:p w14:paraId="31902366" w14:textId="77777777" w:rsidR="00AB3A69" w:rsidRPr="00721FF9" w:rsidRDefault="00AB3A69" w:rsidP="00AB3A69">
      <w:pPr>
        <w:rPr>
          <w:rFonts w:ascii="Comic Sans MS" w:hAnsi="Comic Sans MS"/>
          <w:b/>
          <w:bCs/>
          <w:sz w:val="20"/>
          <w:szCs w:val="20"/>
        </w:rPr>
      </w:pPr>
      <w:r w:rsidRPr="00721FF9">
        <w:rPr>
          <w:rFonts w:ascii="Comic Sans MS" w:hAnsi="Comic Sans MS"/>
          <w:b/>
          <w:bCs/>
          <w:sz w:val="20"/>
          <w:szCs w:val="20"/>
        </w:rPr>
        <w:t>Adulaar</w:t>
      </w:r>
    </w:p>
    <w:p w14:paraId="01AACE95" w14:textId="77777777" w:rsidR="00AB3A69" w:rsidRPr="00721FF9" w:rsidRDefault="00AB3A69" w:rsidP="00AB3A69">
      <w:pPr>
        <w:rPr>
          <w:rFonts w:ascii="Comic Sans MS" w:hAnsi="Comic Sans MS"/>
          <w:sz w:val="18"/>
          <w:szCs w:val="18"/>
        </w:rPr>
      </w:pPr>
      <w:r w:rsidRPr="00721FF9">
        <w:rPr>
          <w:rFonts w:ascii="Comic Sans MS" w:hAnsi="Comic Sans MS"/>
          <w:sz w:val="18"/>
          <w:szCs w:val="18"/>
        </w:rPr>
        <w:t xml:space="preserve">Als familie van de Maansteen is Adulaar een echte Godinnensteen die de innerlijke schoonheid en kracht van Goddelijke Vrouwelijke energie belichaamt en uitstraalt. Ze is verbonden met de </w:t>
      </w:r>
      <w:r>
        <w:rPr>
          <w:rFonts w:ascii="Comic Sans MS" w:hAnsi="Comic Sans MS"/>
          <w:sz w:val="18"/>
          <w:szCs w:val="18"/>
        </w:rPr>
        <w:t>e</w:t>
      </w:r>
      <w:r w:rsidRPr="00721FF9">
        <w:rPr>
          <w:rFonts w:ascii="Comic Sans MS" w:hAnsi="Comic Sans MS"/>
          <w:sz w:val="18"/>
          <w:szCs w:val="18"/>
        </w:rPr>
        <w:t xml:space="preserve">nergie van </w:t>
      </w:r>
      <w:proofErr w:type="spellStart"/>
      <w:r w:rsidRPr="00721FF9">
        <w:rPr>
          <w:rFonts w:ascii="Comic Sans MS" w:hAnsi="Comic Sans MS"/>
          <w:sz w:val="18"/>
          <w:szCs w:val="18"/>
        </w:rPr>
        <w:t>Avalon</w:t>
      </w:r>
      <w:proofErr w:type="spellEnd"/>
      <w:r w:rsidRPr="00721FF9">
        <w:rPr>
          <w:rFonts w:ascii="Comic Sans MS" w:hAnsi="Comic Sans MS"/>
          <w:sz w:val="18"/>
          <w:szCs w:val="18"/>
        </w:rPr>
        <w:t xml:space="preserve"> en met d</w:t>
      </w:r>
      <w:r>
        <w:rPr>
          <w:rFonts w:ascii="Comic Sans MS" w:hAnsi="Comic Sans MS"/>
          <w:sz w:val="18"/>
          <w:szCs w:val="18"/>
        </w:rPr>
        <w:t>e energie</w:t>
      </w:r>
      <w:r w:rsidRPr="00721FF9">
        <w:rPr>
          <w:rFonts w:ascii="Comic Sans MS" w:hAnsi="Comic Sans MS"/>
          <w:sz w:val="18"/>
          <w:szCs w:val="18"/>
        </w:rPr>
        <w:t xml:space="preserve"> van de Hogepriesteressen</w:t>
      </w:r>
      <w:r>
        <w:rPr>
          <w:rFonts w:ascii="Comic Sans MS" w:hAnsi="Comic Sans MS"/>
          <w:sz w:val="18"/>
          <w:szCs w:val="18"/>
        </w:rPr>
        <w:t>,</w:t>
      </w:r>
      <w:r w:rsidRPr="00721FF9">
        <w:rPr>
          <w:rFonts w:ascii="Comic Sans MS" w:hAnsi="Comic Sans MS"/>
          <w:sz w:val="18"/>
          <w:szCs w:val="18"/>
        </w:rPr>
        <w:t xml:space="preserve"> Hogepriesters en Koning Arthur. Door de steen kun je je weer verbinden met het verborgen eiland waar de zuiverste vorm van Godinnenverering werd beoefend. Volgens de legende bevond </w:t>
      </w:r>
      <w:proofErr w:type="spellStart"/>
      <w:r w:rsidRPr="00721FF9">
        <w:rPr>
          <w:rFonts w:ascii="Comic Sans MS" w:hAnsi="Comic Sans MS"/>
          <w:sz w:val="18"/>
          <w:szCs w:val="18"/>
        </w:rPr>
        <w:t>Avalon</w:t>
      </w:r>
      <w:proofErr w:type="spellEnd"/>
      <w:r w:rsidRPr="00721FF9">
        <w:rPr>
          <w:rFonts w:ascii="Comic Sans MS" w:hAnsi="Comic Sans MS"/>
          <w:sz w:val="18"/>
          <w:szCs w:val="18"/>
        </w:rPr>
        <w:t xml:space="preserve"> zich op deze aarde in een andere dimensie</w:t>
      </w:r>
      <w:r>
        <w:rPr>
          <w:rFonts w:ascii="Comic Sans MS" w:hAnsi="Comic Sans MS"/>
          <w:sz w:val="18"/>
          <w:szCs w:val="18"/>
        </w:rPr>
        <w:t>,</w:t>
      </w:r>
      <w:r w:rsidRPr="00721FF9">
        <w:rPr>
          <w:rFonts w:ascii="Comic Sans MS" w:hAnsi="Comic Sans MS"/>
          <w:sz w:val="18"/>
          <w:szCs w:val="18"/>
        </w:rPr>
        <w:t xml:space="preserve"> die alleen door ingewijden gezien kon worden.</w:t>
      </w:r>
    </w:p>
    <w:p w14:paraId="10C3EB65" w14:textId="0B99374D" w:rsidR="00AB3A69" w:rsidRPr="00721FF9" w:rsidRDefault="00AB3A69" w:rsidP="00AB3A69">
      <w:pPr>
        <w:rPr>
          <w:rFonts w:ascii="Comic Sans MS" w:hAnsi="Comic Sans MS"/>
          <w:sz w:val="18"/>
          <w:szCs w:val="18"/>
        </w:rPr>
      </w:pPr>
      <w:r w:rsidRPr="00721FF9">
        <w:rPr>
          <w:rFonts w:ascii="Comic Sans MS" w:hAnsi="Comic Sans MS"/>
          <w:noProof/>
          <w:sz w:val="18"/>
          <w:szCs w:val="18"/>
        </w:rPr>
        <w:drawing>
          <wp:anchor distT="0" distB="0" distL="114300" distR="114300" simplePos="0" relativeHeight="251669504" behindDoc="0" locked="0" layoutInCell="1" allowOverlap="1" wp14:anchorId="3C1FB411" wp14:editId="7BDC9DCC">
            <wp:simplePos x="0" y="0"/>
            <wp:positionH relativeFrom="margin">
              <wp:posOffset>6049587</wp:posOffset>
            </wp:positionH>
            <wp:positionV relativeFrom="margin">
              <wp:posOffset>5249545</wp:posOffset>
            </wp:positionV>
            <wp:extent cx="739140" cy="739140"/>
            <wp:effectExtent l="0" t="0" r="0" b="0"/>
            <wp:wrapSquare wrapText="bothSides"/>
            <wp:docPr id="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anchor>
        </w:drawing>
      </w:r>
      <w:r w:rsidRPr="00721FF9">
        <w:rPr>
          <w:rFonts w:ascii="Comic Sans MS" w:hAnsi="Comic Sans MS"/>
          <w:noProof/>
          <w:sz w:val="18"/>
          <w:szCs w:val="18"/>
        </w:rPr>
        <w:drawing>
          <wp:anchor distT="0" distB="0" distL="114300" distR="114300" simplePos="0" relativeHeight="251665408" behindDoc="0" locked="0" layoutInCell="1" allowOverlap="1" wp14:anchorId="3A7A2D75" wp14:editId="7C2EC53B">
            <wp:simplePos x="0" y="0"/>
            <wp:positionH relativeFrom="margin">
              <wp:posOffset>6053455</wp:posOffset>
            </wp:positionH>
            <wp:positionV relativeFrom="margin">
              <wp:posOffset>2028722</wp:posOffset>
            </wp:positionV>
            <wp:extent cx="739140" cy="739140"/>
            <wp:effectExtent l="0" t="0" r="0" b="0"/>
            <wp:wrapSquare wrapText="bothSides"/>
            <wp:docPr id="3"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anchor>
        </w:drawing>
      </w:r>
      <w:r w:rsidRPr="00721FF9">
        <w:rPr>
          <w:rFonts w:ascii="Comic Sans MS" w:hAnsi="Comic Sans MS"/>
          <w:sz w:val="18"/>
          <w:szCs w:val="18"/>
        </w:rPr>
        <w:t xml:space="preserve">Adulaar draagt het zachte licht van de wereld van </w:t>
      </w:r>
      <w:proofErr w:type="spellStart"/>
      <w:r w:rsidRPr="00721FF9">
        <w:rPr>
          <w:rFonts w:ascii="Comic Sans MS" w:hAnsi="Comic Sans MS"/>
          <w:sz w:val="18"/>
          <w:szCs w:val="18"/>
        </w:rPr>
        <w:t>Avalon</w:t>
      </w:r>
      <w:proofErr w:type="spellEnd"/>
      <w:r w:rsidRPr="00721FF9">
        <w:rPr>
          <w:rFonts w:ascii="Comic Sans MS" w:hAnsi="Comic Sans MS"/>
          <w:sz w:val="18"/>
          <w:szCs w:val="18"/>
        </w:rPr>
        <w:t xml:space="preserve"> die onze gewonde delen kan helen. De zachte gloed staat voor mededogen en de kracht van het Goddelijke Vrouwelijke. De steen helpt bij het ontwikkelen van helderziendheid en andere paranormale vaardigheden</w:t>
      </w:r>
      <w:r>
        <w:rPr>
          <w:rFonts w:ascii="Comic Sans MS" w:hAnsi="Comic Sans MS"/>
          <w:sz w:val="18"/>
          <w:szCs w:val="18"/>
        </w:rPr>
        <w:t>. Adulaar</w:t>
      </w:r>
      <w:r w:rsidRPr="00721FF9">
        <w:rPr>
          <w:rFonts w:ascii="Comic Sans MS" w:hAnsi="Comic Sans MS"/>
          <w:sz w:val="18"/>
          <w:szCs w:val="18"/>
        </w:rPr>
        <w:t xml:space="preserve"> helpt je verbinding te maken met hogere leiding zoals Gidsen, Opgestegen Meesters en Engelen, maar vooral </w:t>
      </w:r>
      <w:r>
        <w:rPr>
          <w:rFonts w:ascii="Comic Sans MS" w:hAnsi="Comic Sans MS"/>
          <w:sz w:val="18"/>
          <w:szCs w:val="18"/>
        </w:rPr>
        <w:t xml:space="preserve">met </w:t>
      </w:r>
      <w:r w:rsidRPr="00721FF9">
        <w:rPr>
          <w:rFonts w:ascii="Comic Sans MS" w:hAnsi="Comic Sans MS"/>
          <w:sz w:val="18"/>
          <w:szCs w:val="18"/>
        </w:rPr>
        <w:t>de</w:t>
      </w:r>
      <w:r>
        <w:rPr>
          <w:rFonts w:ascii="Comic Sans MS" w:hAnsi="Comic Sans MS"/>
          <w:sz w:val="18"/>
          <w:szCs w:val="18"/>
        </w:rPr>
        <w:t xml:space="preserve"> leiding</w:t>
      </w:r>
      <w:r w:rsidRPr="00721FF9">
        <w:rPr>
          <w:rFonts w:ascii="Comic Sans MS" w:hAnsi="Comic Sans MS"/>
          <w:sz w:val="18"/>
          <w:szCs w:val="18"/>
        </w:rPr>
        <w:t xml:space="preserve"> van je Hogere Zelf</w:t>
      </w:r>
      <w:r>
        <w:rPr>
          <w:rFonts w:ascii="Comic Sans MS" w:hAnsi="Comic Sans MS"/>
          <w:sz w:val="18"/>
          <w:szCs w:val="18"/>
        </w:rPr>
        <w:t>.</w:t>
      </w:r>
      <w:r w:rsidRPr="00721FF9">
        <w:rPr>
          <w:rFonts w:ascii="Comic Sans MS" w:hAnsi="Comic Sans MS"/>
          <w:sz w:val="18"/>
          <w:szCs w:val="18"/>
        </w:rPr>
        <w:t xml:space="preserve"> </w:t>
      </w:r>
      <w:r>
        <w:rPr>
          <w:rFonts w:ascii="Comic Sans MS" w:hAnsi="Comic Sans MS"/>
          <w:sz w:val="18"/>
          <w:szCs w:val="18"/>
        </w:rPr>
        <w:t>J</w:t>
      </w:r>
      <w:r w:rsidRPr="00721FF9">
        <w:rPr>
          <w:rFonts w:ascii="Comic Sans MS" w:hAnsi="Comic Sans MS"/>
          <w:sz w:val="18"/>
          <w:szCs w:val="18"/>
        </w:rPr>
        <w:t>e eigen diepste wijsheid, je innerlijk “weten”. Ook neemt ze je mee naar de diepten in je innerlijk</w:t>
      </w:r>
      <w:r>
        <w:rPr>
          <w:rFonts w:ascii="Comic Sans MS" w:hAnsi="Comic Sans MS"/>
          <w:sz w:val="18"/>
          <w:szCs w:val="18"/>
        </w:rPr>
        <w:t xml:space="preserve"> en</w:t>
      </w:r>
      <w:r w:rsidRPr="00721FF9">
        <w:rPr>
          <w:rFonts w:ascii="Comic Sans MS" w:hAnsi="Comic Sans MS"/>
          <w:sz w:val="18"/>
          <w:szCs w:val="18"/>
        </w:rPr>
        <w:t xml:space="preserve"> helpt</w:t>
      </w:r>
      <w:r>
        <w:rPr>
          <w:rFonts w:ascii="Comic Sans MS" w:hAnsi="Comic Sans MS"/>
          <w:sz w:val="18"/>
          <w:szCs w:val="18"/>
        </w:rPr>
        <w:t xml:space="preserve"> ze</w:t>
      </w:r>
      <w:r w:rsidRPr="00721FF9">
        <w:rPr>
          <w:rFonts w:ascii="Comic Sans MS" w:hAnsi="Comic Sans MS"/>
          <w:sz w:val="18"/>
          <w:szCs w:val="18"/>
        </w:rPr>
        <w:t xml:space="preserve"> je jezelf te ontdekken en oude patronen</w:t>
      </w:r>
      <w:r>
        <w:rPr>
          <w:rFonts w:ascii="Comic Sans MS" w:hAnsi="Comic Sans MS"/>
          <w:sz w:val="18"/>
          <w:szCs w:val="18"/>
        </w:rPr>
        <w:t>,</w:t>
      </w:r>
      <w:r w:rsidRPr="00721FF9">
        <w:rPr>
          <w:rFonts w:ascii="Comic Sans MS" w:hAnsi="Comic Sans MS"/>
          <w:sz w:val="18"/>
          <w:szCs w:val="18"/>
        </w:rPr>
        <w:t xml:space="preserve"> die je niet langer dienen</w:t>
      </w:r>
      <w:r>
        <w:rPr>
          <w:rFonts w:ascii="Comic Sans MS" w:hAnsi="Comic Sans MS"/>
          <w:sz w:val="18"/>
          <w:szCs w:val="18"/>
        </w:rPr>
        <w:t xml:space="preserve">, </w:t>
      </w:r>
      <w:r w:rsidRPr="00721FF9">
        <w:rPr>
          <w:rFonts w:ascii="Comic Sans MS" w:hAnsi="Comic Sans MS"/>
          <w:sz w:val="18"/>
          <w:szCs w:val="18"/>
        </w:rPr>
        <w:t xml:space="preserve">los te laten. De steen </w:t>
      </w:r>
      <w:proofErr w:type="gramStart"/>
      <w:r w:rsidRPr="00721FF9">
        <w:rPr>
          <w:rFonts w:ascii="Comic Sans MS" w:hAnsi="Comic Sans MS"/>
          <w:sz w:val="18"/>
          <w:szCs w:val="18"/>
        </w:rPr>
        <w:t>helpt</w:t>
      </w:r>
      <w:proofErr w:type="gramEnd"/>
      <w:r w:rsidRPr="00721FF9">
        <w:rPr>
          <w:rFonts w:ascii="Comic Sans MS" w:hAnsi="Comic Sans MS"/>
          <w:sz w:val="18"/>
          <w:szCs w:val="18"/>
        </w:rPr>
        <w:t xml:space="preserve"> je logisch inzicht te verkrijgen over zaken van het hart</w:t>
      </w:r>
      <w:r>
        <w:rPr>
          <w:rFonts w:ascii="Comic Sans MS" w:hAnsi="Comic Sans MS"/>
          <w:sz w:val="18"/>
          <w:szCs w:val="18"/>
        </w:rPr>
        <w:t>.</w:t>
      </w:r>
      <w:r w:rsidRPr="00721FF9">
        <w:rPr>
          <w:rFonts w:ascii="Comic Sans MS" w:hAnsi="Comic Sans MS"/>
          <w:sz w:val="18"/>
          <w:szCs w:val="18"/>
        </w:rPr>
        <w:t xml:space="preserve"> </w:t>
      </w:r>
      <w:r>
        <w:rPr>
          <w:rFonts w:ascii="Comic Sans MS" w:hAnsi="Comic Sans MS"/>
          <w:sz w:val="18"/>
          <w:szCs w:val="18"/>
        </w:rPr>
        <w:t>H</w:t>
      </w:r>
      <w:r w:rsidRPr="00721FF9">
        <w:rPr>
          <w:rFonts w:ascii="Comic Sans MS" w:hAnsi="Comic Sans MS"/>
          <w:sz w:val="18"/>
          <w:szCs w:val="18"/>
        </w:rPr>
        <w:t xml:space="preserve">et maakt een verbinding tussen voelen en begrijpen. </w:t>
      </w:r>
      <w:r>
        <w:rPr>
          <w:rFonts w:ascii="Comic Sans MS" w:hAnsi="Comic Sans MS"/>
          <w:sz w:val="18"/>
          <w:szCs w:val="18"/>
        </w:rPr>
        <w:t>Een k</w:t>
      </w:r>
      <w:r w:rsidRPr="00721FF9">
        <w:rPr>
          <w:rFonts w:ascii="Comic Sans MS" w:hAnsi="Comic Sans MS"/>
          <w:sz w:val="18"/>
          <w:szCs w:val="18"/>
        </w:rPr>
        <w:t>rachtige steen voor het keelchakra en het 3</w:t>
      </w:r>
      <w:r w:rsidRPr="00721FF9">
        <w:rPr>
          <w:rFonts w:ascii="Comic Sans MS" w:hAnsi="Comic Sans MS"/>
          <w:sz w:val="18"/>
          <w:szCs w:val="18"/>
          <w:vertAlign w:val="superscript"/>
        </w:rPr>
        <w:t>e</w:t>
      </w:r>
      <w:r w:rsidRPr="00721FF9">
        <w:rPr>
          <w:rFonts w:ascii="Comic Sans MS" w:hAnsi="Comic Sans MS"/>
          <w:sz w:val="18"/>
          <w:szCs w:val="18"/>
        </w:rPr>
        <w:t xml:space="preserve"> oogchakra, waar het blokkades kan verwijderen. Zeer goede steen voor therapeuten. Adulaar maakt je bewuster </w:t>
      </w:r>
      <w:r>
        <w:rPr>
          <w:rFonts w:ascii="Comic Sans MS" w:hAnsi="Comic Sans MS"/>
          <w:sz w:val="18"/>
          <w:szCs w:val="18"/>
        </w:rPr>
        <w:t xml:space="preserve">en </w:t>
      </w:r>
      <w:proofErr w:type="spellStart"/>
      <w:r>
        <w:rPr>
          <w:rFonts w:ascii="Comic Sans MS" w:hAnsi="Comic Sans MS"/>
          <w:sz w:val="18"/>
          <w:szCs w:val="18"/>
        </w:rPr>
        <w:t>begripvoller</w:t>
      </w:r>
      <w:proofErr w:type="spellEnd"/>
      <w:r>
        <w:rPr>
          <w:rFonts w:ascii="Comic Sans MS" w:hAnsi="Comic Sans MS"/>
          <w:sz w:val="18"/>
          <w:szCs w:val="18"/>
        </w:rPr>
        <w:t xml:space="preserve"> naar</w:t>
      </w:r>
      <w:r w:rsidRPr="00721FF9">
        <w:rPr>
          <w:rFonts w:ascii="Comic Sans MS" w:hAnsi="Comic Sans MS"/>
          <w:sz w:val="18"/>
          <w:szCs w:val="18"/>
        </w:rPr>
        <w:t xml:space="preserve"> je eigen gevoelens</w:t>
      </w:r>
      <w:r>
        <w:rPr>
          <w:rFonts w:ascii="Comic Sans MS" w:hAnsi="Comic Sans MS"/>
          <w:sz w:val="18"/>
          <w:szCs w:val="18"/>
        </w:rPr>
        <w:t xml:space="preserve">. Het </w:t>
      </w:r>
      <w:r w:rsidRPr="00721FF9">
        <w:rPr>
          <w:rFonts w:ascii="Comic Sans MS" w:hAnsi="Comic Sans MS"/>
          <w:sz w:val="18"/>
          <w:szCs w:val="18"/>
        </w:rPr>
        <w:t>bevordert</w:t>
      </w:r>
      <w:r>
        <w:rPr>
          <w:rFonts w:ascii="Comic Sans MS" w:hAnsi="Comic Sans MS"/>
          <w:sz w:val="18"/>
          <w:szCs w:val="18"/>
        </w:rPr>
        <w:t xml:space="preserve">, enerzijds, </w:t>
      </w:r>
      <w:r w:rsidRPr="00721FF9">
        <w:rPr>
          <w:rFonts w:ascii="Comic Sans MS" w:hAnsi="Comic Sans MS"/>
          <w:sz w:val="18"/>
          <w:szCs w:val="18"/>
        </w:rPr>
        <w:t>het evenwicht tussen je beleving van emoties</w:t>
      </w:r>
      <w:r>
        <w:rPr>
          <w:rFonts w:ascii="Comic Sans MS" w:hAnsi="Comic Sans MS"/>
          <w:sz w:val="18"/>
          <w:szCs w:val="18"/>
        </w:rPr>
        <w:t xml:space="preserve">, </w:t>
      </w:r>
      <w:r w:rsidRPr="00721FF9">
        <w:rPr>
          <w:rFonts w:ascii="Comic Sans MS" w:hAnsi="Comic Sans MS"/>
          <w:sz w:val="18"/>
          <w:szCs w:val="18"/>
        </w:rPr>
        <w:t>en</w:t>
      </w:r>
      <w:r>
        <w:rPr>
          <w:rFonts w:ascii="Comic Sans MS" w:hAnsi="Comic Sans MS"/>
          <w:sz w:val="18"/>
          <w:szCs w:val="18"/>
        </w:rPr>
        <w:t>,</w:t>
      </w:r>
      <w:r w:rsidRPr="00721FF9">
        <w:rPr>
          <w:rFonts w:ascii="Comic Sans MS" w:hAnsi="Comic Sans MS"/>
          <w:sz w:val="18"/>
          <w:szCs w:val="18"/>
        </w:rPr>
        <w:t xml:space="preserve"> </w:t>
      </w:r>
      <w:r>
        <w:rPr>
          <w:rFonts w:ascii="Comic Sans MS" w:hAnsi="Comic Sans MS"/>
          <w:sz w:val="18"/>
          <w:szCs w:val="18"/>
        </w:rPr>
        <w:t xml:space="preserve">anderzijds, je </w:t>
      </w:r>
      <w:r w:rsidRPr="00721FF9">
        <w:rPr>
          <w:rFonts w:ascii="Comic Sans MS" w:hAnsi="Comic Sans MS"/>
          <w:sz w:val="18"/>
          <w:szCs w:val="18"/>
        </w:rPr>
        <w:t>impulsen. Goed hulpmiddel bij allerlei verslavingen</w:t>
      </w:r>
      <w:r>
        <w:rPr>
          <w:rFonts w:ascii="Comic Sans MS" w:hAnsi="Comic Sans MS"/>
          <w:sz w:val="18"/>
          <w:szCs w:val="18"/>
        </w:rPr>
        <w:t>,</w:t>
      </w:r>
      <w:r w:rsidRPr="00721FF9">
        <w:rPr>
          <w:rFonts w:ascii="Comic Sans MS" w:hAnsi="Comic Sans MS"/>
          <w:sz w:val="18"/>
          <w:szCs w:val="18"/>
        </w:rPr>
        <w:t xml:space="preserve"> omdat het inzicht in de oorzaak geeft en leert na te denken voordat je aan je impuls toegeeft.</w:t>
      </w:r>
      <w:r w:rsidRPr="00721FF9">
        <w:rPr>
          <w:rFonts w:ascii="Comic Sans MS" w:hAnsi="Comic Sans MS"/>
          <w:noProof/>
          <w:sz w:val="18"/>
          <w:szCs w:val="18"/>
        </w:rPr>
        <w:t xml:space="preserve"> </w:t>
      </w:r>
    </w:p>
    <w:p w14:paraId="472A3D30" w14:textId="42606AD5" w:rsidR="00AB3A69" w:rsidRPr="00721FF9" w:rsidRDefault="00AB3A69" w:rsidP="00AB3A69">
      <w:pPr>
        <w:rPr>
          <w:rFonts w:ascii="Comic Sans MS" w:hAnsi="Comic Sans MS"/>
          <w:sz w:val="18"/>
          <w:szCs w:val="18"/>
        </w:rPr>
      </w:pPr>
      <w:proofErr w:type="gramStart"/>
      <w:r w:rsidRPr="00721FF9">
        <w:rPr>
          <w:rFonts w:ascii="Comic Sans MS" w:hAnsi="Comic Sans MS"/>
          <w:sz w:val="18"/>
          <w:szCs w:val="18"/>
        </w:rPr>
        <w:t>www.lichtpuntjekristallen.nl</w:t>
      </w:r>
      <w:proofErr w:type="gramEnd"/>
    </w:p>
    <w:p w14:paraId="1E9E9B2A" w14:textId="294AC6DF" w:rsidR="00684957" w:rsidRDefault="00684957">
      <w:pPr>
        <w:rPr>
          <w:rFonts w:ascii="Comic Sans MS" w:hAnsi="Comic Sans MS"/>
          <w:sz w:val="20"/>
          <w:szCs w:val="20"/>
        </w:rPr>
      </w:pPr>
    </w:p>
    <w:p w14:paraId="45B36C9B" w14:textId="454D06C8" w:rsidR="00684957" w:rsidRDefault="00684957" w:rsidP="00684957">
      <w:pPr>
        <w:rPr>
          <w:rFonts w:ascii="Comic Sans MS" w:hAnsi="Comic Sans MS"/>
          <w:sz w:val="20"/>
          <w:szCs w:val="20"/>
        </w:rPr>
      </w:pPr>
    </w:p>
    <w:p w14:paraId="31CC36B0" w14:textId="77777777" w:rsidR="00AB3A69" w:rsidRPr="00721FF9" w:rsidRDefault="00AB3A69" w:rsidP="00AB3A69">
      <w:pPr>
        <w:rPr>
          <w:rFonts w:ascii="Comic Sans MS" w:hAnsi="Comic Sans MS"/>
          <w:b/>
          <w:bCs/>
          <w:sz w:val="20"/>
          <w:szCs w:val="20"/>
        </w:rPr>
      </w:pPr>
      <w:r w:rsidRPr="00721FF9">
        <w:rPr>
          <w:rFonts w:ascii="Comic Sans MS" w:hAnsi="Comic Sans MS"/>
          <w:b/>
          <w:bCs/>
          <w:sz w:val="20"/>
          <w:szCs w:val="20"/>
        </w:rPr>
        <w:t>Adulaar</w:t>
      </w:r>
    </w:p>
    <w:p w14:paraId="025ABED4" w14:textId="77777777" w:rsidR="00AB3A69" w:rsidRPr="00721FF9" w:rsidRDefault="00AB3A69" w:rsidP="00AB3A69">
      <w:pPr>
        <w:rPr>
          <w:rFonts w:ascii="Comic Sans MS" w:hAnsi="Comic Sans MS"/>
          <w:sz w:val="18"/>
          <w:szCs w:val="18"/>
        </w:rPr>
      </w:pPr>
      <w:r w:rsidRPr="00721FF9">
        <w:rPr>
          <w:rFonts w:ascii="Comic Sans MS" w:hAnsi="Comic Sans MS"/>
          <w:sz w:val="18"/>
          <w:szCs w:val="18"/>
        </w:rPr>
        <w:t xml:space="preserve">Als familie van de Maansteen is Adulaar een echte Godinnensteen die de innerlijke schoonheid en kracht van Goddelijke Vrouwelijke energie belichaamt en uitstraalt. Ze is verbonden met de </w:t>
      </w:r>
      <w:r>
        <w:rPr>
          <w:rFonts w:ascii="Comic Sans MS" w:hAnsi="Comic Sans MS"/>
          <w:sz w:val="18"/>
          <w:szCs w:val="18"/>
        </w:rPr>
        <w:t>e</w:t>
      </w:r>
      <w:r w:rsidRPr="00721FF9">
        <w:rPr>
          <w:rFonts w:ascii="Comic Sans MS" w:hAnsi="Comic Sans MS"/>
          <w:sz w:val="18"/>
          <w:szCs w:val="18"/>
        </w:rPr>
        <w:t xml:space="preserve">nergie van </w:t>
      </w:r>
      <w:proofErr w:type="spellStart"/>
      <w:r w:rsidRPr="00721FF9">
        <w:rPr>
          <w:rFonts w:ascii="Comic Sans MS" w:hAnsi="Comic Sans MS"/>
          <w:sz w:val="18"/>
          <w:szCs w:val="18"/>
        </w:rPr>
        <w:t>Avalon</w:t>
      </w:r>
      <w:proofErr w:type="spellEnd"/>
      <w:r w:rsidRPr="00721FF9">
        <w:rPr>
          <w:rFonts w:ascii="Comic Sans MS" w:hAnsi="Comic Sans MS"/>
          <w:sz w:val="18"/>
          <w:szCs w:val="18"/>
        </w:rPr>
        <w:t xml:space="preserve"> en met d</w:t>
      </w:r>
      <w:r>
        <w:rPr>
          <w:rFonts w:ascii="Comic Sans MS" w:hAnsi="Comic Sans MS"/>
          <w:sz w:val="18"/>
          <w:szCs w:val="18"/>
        </w:rPr>
        <w:t>e energie</w:t>
      </w:r>
      <w:r w:rsidRPr="00721FF9">
        <w:rPr>
          <w:rFonts w:ascii="Comic Sans MS" w:hAnsi="Comic Sans MS"/>
          <w:sz w:val="18"/>
          <w:szCs w:val="18"/>
        </w:rPr>
        <w:t xml:space="preserve"> van de Hogepriesteressen</w:t>
      </w:r>
      <w:r>
        <w:rPr>
          <w:rFonts w:ascii="Comic Sans MS" w:hAnsi="Comic Sans MS"/>
          <w:sz w:val="18"/>
          <w:szCs w:val="18"/>
        </w:rPr>
        <w:t>,</w:t>
      </w:r>
      <w:r w:rsidRPr="00721FF9">
        <w:rPr>
          <w:rFonts w:ascii="Comic Sans MS" w:hAnsi="Comic Sans MS"/>
          <w:sz w:val="18"/>
          <w:szCs w:val="18"/>
        </w:rPr>
        <w:t xml:space="preserve"> Hogepriesters en Koning Arthur. Door de steen kun je je weer verbinden met het verborgen eiland waar de zuiverste vorm van Godinnenverering werd beoefend. Volgens de legende bevond </w:t>
      </w:r>
      <w:proofErr w:type="spellStart"/>
      <w:r w:rsidRPr="00721FF9">
        <w:rPr>
          <w:rFonts w:ascii="Comic Sans MS" w:hAnsi="Comic Sans MS"/>
          <w:sz w:val="18"/>
          <w:szCs w:val="18"/>
        </w:rPr>
        <w:t>Avalon</w:t>
      </w:r>
      <w:proofErr w:type="spellEnd"/>
      <w:r w:rsidRPr="00721FF9">
        <w:rPr>
          <w:rFonts w:ascii="Comic Sans MS" w:hAnsi="Comic Sans MS"/>
          <w:sz w:val="18"/>
          <w:szCs w:val="18"/>
        </w:rPr>
        <w:t xml:space="preserve"> zich op deze aarde in een andere dimensie</w:t>
      </w:r>
      <w:r>
        <w:rPr>
          <w:rFonts w:ascii="Comic Sans MS" w:hAnsi="Comic Sans MS"/>
          <w:sz w:val="18"/>
          <w:szCs w:val="18"/>
        </w:rPr>
        <w:t>,</w:t>
      </w:r>
      <w:r w:rsidRPr="00721FF9">
        <w:rPr>
          <w:rFonts w:ascii="Comic Sans MS" w:hAnsi="Comic Sans MS"/>
          <w:sz w:val="18"/>
          <w:szCs w:val="18"/>
        </w:rPr>
        <w:t xml:space="preserve"> die alleen door ingewijden gezien kon worden.</w:t>
      </w:r>
    </w:p>
    <w:p w14:paraId="6E578A07" w14:textId="732B2003" w:rsidR="00AB3A69" w:rsidRPr="00721FF9" w:rsidRDefault="00AB3A69" w:rsidP="00AB3A69">
      <w:pPr>
        <w:rPr>
          <w:rFonts w:ascii="Comic Sans MS" w:hAnsi="Comic Sans MS"/>
          <w:sz w:val="18"/>
          <w:szCs w:val="18"/>
        </w:rPr>
      </w:pPr>
      <w:r w:rsidRPr="00721FF9">
        <w:rPr>
          <w:rFonts w:ascii="Comic Sans MS" w:hAnsi="Comic Sans MS"/>
          <w:noProof/>
          <w:sz w:val="18"/>
          <w:szCs w:val="18"/>
        </w:rPr>
        <w:drawing>
          <wp:anchor distT="0" distB="0" distL="114300" distR="114300" simplePos="0" relativeHeight="251671552" behindDoc="0" locked="0" layoutInCell="1" allowOverlap="1" wp14:anchorId="325D78F8" wp14:editId="6F9641D0">
            <wp:simplePos x="0" y="0"/>
            <wp:positionH relativeFrom="margin">
              <wp:posOffset>6049818</wp:posOffset>
            </wp:positionH>
            <wp:positionV relativeFrom="margin">
              <wp:posOffset>8488045</wp:posOffset>
            </wp:positionV>
            <wp:extent cx="739140" cy="739140"/>
            <wp:effectExtent l="0" t="0" r="0" b="0"/>
            <wp:wrapSquare wrapText="bothSides"/>
            <wp:docPr id="6"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anchor>
        </w:drawing>
      </w:r>
      <w:r w:rsidRPr="00721FF9">
        <w:rPr>
          <w:rFonts w:ascii="Comic Sans MS" w:hAnsi="Comic Sans MS"/>
          <w:noProof/>
          <w:sz w:val="18"/>
          <w:szCs w:val="18"/>
        </w:rPr>
        <w:drawing>
          <wp:anchor distT="0" distB="0" distL="114300" distR="114300" simplePos="0" relativeHeight="251667456" behindDoc="0" locked="0" layoutInCell="1" allowOverlap="1" wp14:anchorId="3D47AE0B" wp14:editId="01ECBB75">
            <wp:simplePos x="0" y="0"/>
            <wp:positionH relativeFrom="margin">
              <wp:posOffset>6053455</wp:posOffset>
            </wp:positionH>
            <wp:positionV relativeFrom="margin">
              <wp:posOffset>2028722</wp:posOffset>
            </wp:positionV>
            <wp:extent cx="739140" cy="739140"/>
            <wp:effectExtent l="0" t="0" r="0" b="0"/>
            <wp:wrapSquare wrapText="bothSides"/>
            <wp:docPr id="4"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anchor>
        </w:drawing>
      </w:r>
      <w:r w:rsidRPr="00721FF9">
        <w:rPr>
          <w:rFonts w:ascii="Comic Sans MS" w:hAnsi="Comic Sans MS"/>
          <w:sz w:val="18"/>
          <w:szCs w:val="18"/>
        </w:rPr>
        <w:t xml:space="preserve">Adulaar draagt het zachte licht van de wereld van </w:t>
      </w:r>
      <w:proofErr w:type="spellStart"/>
      <w:r w:rsidRPr="00721FF9">
        <w:rPr>
          <w:rFonts w:ascii="Comic Sans MS" w:hAnsi="Comic Sans MS"/>
          <w:sz w:val="18"/>
          <w:szCs w:val="18"/>
        </w:rPr>
        <w:t>Avalon</w:t>
      </w:r>
      <w:proofErr w:type="spellEnd"/>
      <w:r w:rsidRPr="00721FF9">
        <w:rPr>
          <w:rFonts w:ascii="Comic Sans MS" w:hAnsi="Comic Sans MS"/>
          <w:sz w:val="18"/>
          <w:szCs w:val="18"/>
        </w:rPr>
        <w:t xml:space="preserve"> die onze gewonde delen kan helen. De zachte gloed staat voor mededogen en de kracht van het Goddelijke Vrouwelijke. De steen helpt bij het ontwikkelen van helderziendheid en andere paranormale vaardigheden</w:t>
      </w:r>
      <w:r>
        <w:rPr>
          <w:rFonts w:ascii="Comic Sans MS" w:hAnsi="Comic Sans MS"/>
          <w:sz w:val="18"/>
          <w:szCs w:val="18"/>
        </w:rPr>
        <w:t>. Adulaar</w:t>
      </w:r>
      <w:r w:rsidRPr="00721FF9">
        <w:rPr>
          <w:rFonts w:ascii="Comic Sans MS" w:hAnsi="Comic Sans MS"/>
          <w:sz w:val="18"/>
          <w:szCs w:val="18"/>
        </w:rPr>
        <w:t xml:space="preserve"> helpt je verbinding te maken met hogere leiding zoals Gidsen, Opgestegen Meesters en Engelen, maar vooral </w:t>
      </w:r>
      <w:r>
        <w:rPr>
          <w:rFonts w:ascii="Comic Sans MS" w:hAnsi="Comic Sans MS"/>
          <w:sz w:val="18"/>
          <w:szCs w:val="18"/>
        </w:rPr>
        <w:t xml:space="preserve">met </w:t>
      </w:r>
      <w:r w:rsidRPr="00721FF9">
        <w:rPr>
          <w:rFonts w:ascii="Comic Sans MS" w:hAnsi="Comic Sans MS"/>
          <w:sz w:val="18"/>
          <w:szCs w:val="18"/>
        </w:rPr>
        <w:t>de</w:t>
      </w:r>
      <w:r>
        <w:rPr>
          <w:rFonts w:ascii="Comic Sans MS" w:hAnsi="Comic Sans MS"/>
          <w:sz w:val="18"/>
          <w:szCs w:val="18"/>
        </w:rPr>
        <w:t xml:space="preserve"> leiding</w:t>
      </w:r>
      <w:r w:rsidRPr="00721FF9">
        <w:rPr>
          <w:rFonts w:ascii="Comic Sans MS" w:hAnsi="Comic Sans MS"/>
          <w:sz w:val="18"/>
          <w:szCs w:val="18"/>
        </w:rPr>
        <w:t xml:space="preserve"> van je Hogere Zelf</w:t>
      </w:r>
      <w:r>
        <w:rPr>
          <w:rFonts w:ascii="Comic Sans MS" w:hAnsi="Comic Sans MS"/>
          <w:sz w:val="18"/>
          <w:szCs w:val="18"/>
        </w:rPr>
        <w:t>.</w:t>
      </w:r>
      <w:r w:rsidRPr="00721FF9">
        <w:rPr>
          <w:rFonts w:ascii="Comic Sans MS" w:hAnsi="Comic Sans MS"/>
          <w:sz w:val="18"/>
          <w:szCs w:val="18"/>
        </w:rPr>
        <w:t xml:space="preserve"> </w:t>
      </w:r>
      <w:r>
        <w:rPr>
          <w:rFonts w:ascii="Comic Sans MS" w:hAnsi="Comic Sans MS"/>
          <w:sz w:val="18"/>
          <w:szCs w:val="18"/>
        </w:rPr>
        <w:t>J</w:t>
      </w:r>
      <w:r w:rsidRPr="00721FF9">
        <w:rPr>
          <w:rFonts w:ascii="Comic Sans MS" w:hAnsi="Comic Sans MS"/>
          <w:sz w:val="18"/>
          <w:szCs w:val="18"/>
        </w:rPr>
        <w:t>e eigen diepste wijsheid, je innerlijk “weten”. Ook neemt ze je mee naar de diepten in je innerlijk</w:t>
      </w:r>
      <w:r>
        <w:rPr>
          <w:rFonts w:ascii="Comic Sans MS" w:hAnsi="Comic Sans MS"/>
          <w:sz w:val="18"/>
          <w:szCs w:val="18"/>
        </w:rPr>
        <w:t xml:space="preserve"> en</w:t>
      </w:r>
      <w:r w:rsidRPr="00721FF9">
        <w:rPr>
          <w:rFonts w:ascii="Comic Sans MS" w:hAnsi="Comic Sans MS"/>
          <w:sz w:val="18"/>
          <w:szCs w:val="18"/>
        </w:rPr>
        <w:t xml:space="preserve"> helpt</w:t>
      </w:r>
      <w:r>
        <w:rPr>
          <w:rFonts w:ascii="Comic Sans MS" w:hAnsi="Comic Sans MS"/>
          <w:sz w:val="18"/>
          <w:szCs w:val="18"/>
        </w:rPr>
        <w:t xml:space="preserve"> ze</w:t>
      </w:r>
      <w:r w:rsidRPr="00721FF9">
        <w:rPr>
          <w:rFonts w:ascii="Comic Sans MS" w:hAnsi="Comic Sans MS"/>
          <w:sz w:val="18"/>
          <w:szCs w:val="18"/>
        </w:rPr>
        <w:t xml:space="preserve"> je jezelf te ontdekken en oude patronen</w:t>
      </w:r>
      <w:r>
        <w:rPr>
          <w:rFonts w:ascii="Comic Sans MS" w:hAnsi="Comic Sans MS"/>
          <w:sz w:val="18"/>
          <w:szCs w:val="18"/>
        </w:rPr>
        <w:t>,</w:t>
      </w:r>
      <w:r w:rsidRPr="00721FF9">
        <w:rPr>
          <w:rFonts w:ascii="Comic Sans MS" w:hAnsi="Comic Sans MS"/>
          <w:sz w:val="18"/>
          <w:szCs w:val="18"/>
        </w:rPr>
        <w:t xml:space="preserve"> die je niet langer dienen</w:t>
      </w:r>
      <w:r>
        <w:rPr>
          <w:rFonts w:ascii="Comic Sans MS" w:hAnsi="Comic Sans MS"/>
          <w:sz w:val="18"/>
          <w:szCs w:val="18"/>
        </w:rPr>
        <w:t xml:space="preserve">, </w:t>
      </w:r>
      <w:r w:rsidRPr="00721FF9">
        <w:rPr>
          <w:rFonts w:ascii="Comic Sans MS" w:hAnsi="Comic Sans MS"/>
          <w:sz w:val="18"/>
          <w:szCs w:val="18"/>
        </w:rPr>
        <w:t>los te laten. De steen helpt je logisch inzicht te verkrijgen over zaken van het hart</w:t>
      </w:r>
      <w:r>
        <w:rPr>
          <w:rFonts w:ascii="Comic Sans MS" w:hAnsi="Comic Sans MS"/>
          <w:sz w:val="18"/>
          <w:szCs w:val="18"/>
        </w:rPr>
        <w:t>.</w:t>
      </w:r>
      <w:r w:rsidRPr="00721FF9">
        <w:rPr>
          <w:rFonts w:ascii="Comic Sans MS" w:hAnsi="Comic Sans MS"/>
          <w:sz w:val="18"/>
          <w:szCs w:val="18"/>
        </w:rPr>
        <w:t xml:space="preserve"> </w:t>
      </w:r>
      <w:r>
        <w:rPr>
          <w:rFonts w:ascii="Comic Sans MS" w:hAnsi="Comic Sans MS"/>
          <w:sz w:val="18"/>
          <w:szCs w:val="18"/>
        </w:rPr>
        <w:t>H</w:t>
      </w:r>
      <w:r w:rsidRPr="00721FF9">
        <w:rPr>
          <w:rFonts w:ascii="Comic Sans MS" w:hAnsi="Comic Sans MS"/>
          <w:sz w:val="18"/>
          <w:szCs w:val="18"/>
        </w:rPr>
        <w:t xml:space="preserve">et maakt een verbinding tussen voelen en begrijpen. </w:t>
      </w:r>
      <w:r>
        <w:rPr>
          <w:rFonts w:ascii="Comic Sans MS" w:hAnsi="Comic Sans MS"/>
          <w:sz w:val="18"/>
          <w:szCs w:val="18"/>
        </w:rPr>
        <w:t>Een k</w:t>
      </w:r>
      <w:r w:rsidRPr="00721FF9">
        <w:rPr>
          <w:rFonts w:ascii="Comic Sans MS" w:hAnsi="Comic Sans MS"/>
          <w:sz w:val="18"/>
          <w:szCs w:val="18"/>
        </w:rPr>
        <w:t>rachtige steen voor het keelchakra en het 3</w:t>
      </w:r>
      <w:r w:rsidRPr="00721FF9">
        <w:rPr>
          <w:rFonts w:ascii="Comic Sans MS" w:hAnsi="Comic Sans MS"/>
          <w:sz w:val="18"/>
          <w:szCs w:val="18"/>
          <w:vertAlign w:val="superscript"/>
        </w:rPr>
        <w:t>e</w:t>
      </w:r>
      <w:r w:rsidRPr="00721FF9">
        <w:rPr>
          <w:rFonts w:ascii="Comic Sans MS" w:hAnsi="Comic Sans MS"/>
          <w:sz w:val="18"/>
          <w:szCs w:val="18"/>
        </w:rPr>
        <w:t xml:space="preserve"> oogchakra, waar het blokkades kan verwijderen. Zeer goede steen voor therapeuten. Adulaar maakt je bewuster </w:t>
      </w:r>
      <w:r>
        <w:rPr>
          <w:rFonts w:ascii="Comic Sans MS" w:hAnsi="Comic Sans MS"/>
          <w:sz w:val="18"/>
          <w:szCs w:val="18"/>
        </w:rPr>
        <w:t xml:space="preserve">en </w:t>
      </w:r>
      <w:proofErr w:type="spellStart"/>
      <w:r>
        <w:rPr>
          <w:rFonts w:ascii="Comic Sans MS" w:hAnsi="Comic Sans MS"/>
          <w:sz w:val="18"/>
          <w:szCs w:val="18"/>
        </w:rPr>
        <w:t>begripvoller</w:t>
      </w:r>
      <w:proofErr w:type="spellEnd"/>
      <w:r>
        <w:rPr>
          <w:rFonts w:ascii="Comic Sans MS" w:hAnsi="Comic Sans MS"/>
          <w:sz w:val="18"/>
          <w:szCs w:val="18"/>
        </w:rPr>
        <w:t xml:space="preserve"> naar</w:t>
      </w:r>
      <w:r w:rsidRPr="00721FF9">
        <w:rPr>
          <w:rFonts w:ascii="Comic Sans MS" w:hAnsi="Comic Sans MS"/>
          <w:sz w:val="18"/>
          <w:szCs w:val="18"/>
        </w:rPr>
        <w:t xml:space="preserve"> je eigen gevoelens</w:t>
      </w:r>
      <w:r>
        <w:rPr>
          <w:rFonts w:ascii="Comic Sans MS" w:hAnsi="Comic Sans MS"/>
          <w:sz w:val="18"/>
          <w:szCs w:val="18"/>
        </w:rPr>
        <w:t xml:space="preserve">. Het </w:t>
      </w:r>
      <w:r w:rsidRPr="00721FF9">
        <w:rPr>
          <w:rFonts w:ascii="Comic Sans MS" w:hAnsi="Comic Sans MS"/>
          <w:sz w:val="18"/>
          <w:szCs w:val="18"/>
        </w:rPr>
        <w:t>bevordert</w:t>
      </w:r>
      <w:r>
        <w:rPr>
          <w:rFonts w:ascii="Comic Sans MS" w:hAnsi="Comic Sans MS"/>
          <w:sz w:val="18"/>
          <w:szCs w:val="18"/>
        </w:rPr>
        <w:t xml:space="preserve">, enerzijds, </w:t>
      </w:r>
      <w:r w:rsidRPr="00721FF9">
        <w:rPr>
          <w:rFonts w:ascii="Comic Sans MS" w:hAnsi="Comic Sans MS"/>
          <w:sz w:val="18"/>
          <w:szCs w:val="18"/>
        </w:rPr>
        <w:t>het evenwicht tussen je beleving van emoties</w:t>
      </w:r>
      <w:r>
        <w:rPr>
          <w:rFonts w:ascii="Comic Sans MS" w:hAnsi="Comic Sans MS"/>
          <w:sz w:val="18"/>
          <w:szCs w:val="18"/>
        </w:rPr>
        <w:t xml:space="preserve">, </w:t>
      </w:r>
      <w:r w:rsidRPr="00721FF9">
        <w:rPr>
          <w:rFonts w:ascii="Comic Sans MS" w:hAnsi="Comic Sans MS"/>
          <w:sz w:val="18"/>
          <w:szCs w:val="18"/>
        </w:rPr>
        <w:t>en</w:t>
      </w:r>
      <w:r>
        <w:rPr>
          <w:rFonts w:ascii="Comic Sans MS" w:hAnsi="Comic Sans MS"/>
          <w:sz w:val="18"/>
          <w:szCs w:val="18"/>
        </w:rPr>
        <w:t>,</w:t>
      </w:r>
      <w:r w:rsidRPr="00721FF9">
        <w:rPr>
          <w:rFonts w:ascii="Comic Sans MS" w:hAnsi="Comic Sans MS"/>
          <w:sz w:val="18"/>
          <w:szCs w:val="18"/>
        </w:rPr>
        <w:t xml:space="preserve"> </w:t>
      </w:r>
      <w:r>
        <w:rPr>
          <w:rFonts w:ascii="Comic Sans MS" w:hAnsi="Comic Sans MS"/>
          <w:sz w:val="18"/>
          <w:szCs w:val="18"/>
        </w:rPr>
        <w:t xml:space="preserve">anderzijds, je </w:t>
      </w:r>
      <w:r w:rsidRPr="00721FF9">
        <w:rPr>
          <w:rFonts w:ascii="Comic Sans MS" w:hAnsi="Comic Sans MS"/>
          <w:sz w:val="18"/>
          <w:szCs w:val="18"/>
        </w:rPr>
        <w:t>impulsen. Goed hulpmiddel bij allerlei verslavingen</w:t>
      </w:r>
      <w:r>
        <w:rPr>
          <w:rFonts w:ascii="Comic Sans MS" w:hAnsi="Comic Sans MS"/>
          <w:sz w:val="18"/>
          <w:szCs w:val="18"/>
        </w:rPr>
        <w:t>,</w:t>
      </w:r>
      <w:r w:rsidRPr="00721FF9">
        <w:rPr>
          <w:rFonts w:ascii="Comic Sans MS" w:hAnsi="Comic Sans MS"/>
          <w:sz w:val="18"/>
          <w:szCs w:val="18"/>
        </w:rPr>
        <w:t xml:space="preserve"> omdat het inzicht in de oorzaak geeft en leert na te denken voordat je aan je impuls toegeeft.</w:t>
      </w:r>
      <w:r w:rsidRPr="00721FF9">
        <w:rPr>
          <w:rFonts w:ascii="Comic Sans MS" w:hAnsi="Comic Sans MS"/>
          <w:noProof/>
          <w:sz w:val="18"/>
          <w:szCs w:val="18"/>
        </w:rPr>
        <w:t xml:space="preserve"> </w:t>
      </w:r>
    </w:p>
    <w:p w14:paraId="2F572588" w14:textId="54243935" w:rsidR="00AB3A69" w:rsidRPr="00721FF9" w:rsidRDefault="00AB3A69" w:rsidP="00AB3A69">
      <w:pPr>
        <w:rPr>
          <w:rFonts w:ascii="Comic Sans MS" w:hAnsi="Comic Sans MS"/>
          <w:sz w:val="18"/>
          <w:szCs w:val="18"/>
        </w:rPr>
      </w:pPr>
      <w:proofErr w:type="gramStart"/>
      <w:r w:rsidRPr="00721FF9">
        <w:rPr>
          <w:rFonts w:ascii="Comic Sans MS" w:hAnsi="Comic Sans MS"/>
          <w:sz w:val="18"/>
          <w:szCs w:val="18"/>
        </w:rPr>
        <w:t>www.lichtpuntjekristallen.nl</w:t>
      </w:r>
      <w:proofErr w:type="gramEnd"/>
    </w:p>
    <w:p w14:paraId="0C580536" w14:textId="29515F92" w:rsidR="00684957" w:rsidRPr="00636DC4" w:rsidRDefault="00684957" w:rsidP="00AB3A69">
      <w:pPr>
        <w:rPr>
          <w:rFonts w:ascii="Comic Sans MS" w:hAnsi="Comic Sans MS"/>
          <w:sz w:val="18"/>
          <w:szCs w:val="18"/>
        </w:rPr>
      </w:pPr>
    </w:p>
    <w:sectPr w:rsidR="00684957" w:rsidRPr="00636DC4" w:rsidSect="00684957">
      <w:pgSz w:w="11900" w:h="16840"/>
      <w:pgMar w:top="454" w:right="510" w:bottom="454" w:left="51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957"/>
    <w:rsid w:val="00172026"/>
    <w:rsid w:val="002E5E87"/>
    <w:rsid w:val="00482556"/>
    <w:rsid w:val="00636DC4"/>
    <w:rsid w:val="00684957"/>
    <w:rsid w:val="00721FF9"/>
    <w:rsid w:val="007F6C79"/>
    <w:rsid w:val="00A3776C"/>
    <w:rsid w:val="00AB3A69"/>
    <w:rsid w:val="00EA74E5"/>
    <w:rsid w:val="00F10F6B"/>
    <w:rsid w:val="00F1437C"/>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927F1C"/>
  <w15:docId w15:val="{BE6E4882-5923-DC43-8698-1C07B3537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495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849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803</Words>
  <Characters>4419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4</cp:revision>
  <cp:lastPrinted>2013-07-12T15:56:00Z</cp:lastPrinted>
  <dcterms:created xsi:type="dcterms:W3CDTF">2021-12-11T14:31:00Z</dcterms:created>
  <dcterms:modified xsi:type="dcterms:W3CDTF">2022-11-20T13:50:00Z</dcterms:modified>
</cp:coreProperties>
</file>